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AD" w:rsidRPr="00D03FDE" w:rsidRDefault="000A4FAD" w:rsidP="000A4F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03FDE">
        <w:rPr>
          <w:rFonts w:ascii="Times New Roman" w:hAnsi="Times New Roman"/>
          <w:sz w:val="28"/>
          <w:szCs w:val="28"/>
          <w:lang w:val="uk-UA"/>
        </w:rPr>
        <w:t>БРОВАРСЬКА МІСЬКА РАДА КИЇВСЬКОЇ ОБЛАСТІ</w:t>
      </w:r>
    </w:p>
    <w:p w:rsidR="000A4FAD" w:rsidRPr="00D03FDE" w:rsidRDefault="000A4FAD" w:rsidP="000A4F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A4FAD" w:rsidRPr="00D03FDE" w:rsidRDefault="000A4FAD" w:rsidP="000A4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3FDE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0A4FAD" w:rsidRPr="00D03FDE" w:rsidRDefault="000A4FAD" w:rsidP="000A4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A4FAD" w:rsidRPr="00D03FDE" w:rsidRDefault="000A4FAD" w:rsidP="000A4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03FDE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0A4FAD" w:rsidRPr="00D03FDE" w:rsidRDefault="000A4FAD" w:rsidP="000A4F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03FDE">
        <w:rPr>
          <w:rFonts w:ascii="Times New Roman" w:hAnsi="Times New Roman"/>
          <w:sz w:val="28"/>
          <w:szCs w:val="28"/>
          <w:lang w:val="uk-UA"/>
        </w:rPr>
        <w:t>від ___________ № ____</w:t>
      </w:r>
    </w:p>
    <w:p w:rsidR="000A4FAD" w:rsidRPr="00D03FDE" w:rsidRDefault="000A4FAD" w:rsidP="000A4F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03FDE">
        <w:rPr>
          <w:rFonts w:ascii="Times New Roman" w:hAnsi="Times New Roman"/>
          <w:sz w:val="28"/>
          <w:szCs w:val="28"/>
          <w:lang w:val="uk-UA"/>
        </w:rPr>
        <w:t>м. Бровари</w:t>
      </w:r>
    </w:p>
    <w:p w:rsidR="000A4FAD" w:rsidRPr="00D03FDE" w:rsidRDefault="000A4FAD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A4FAD" w:rsidRPr="00D03FDE" w:rsidRDefault="000A4FAD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A4FAD" w:rsidRPr="00D03FDE" w:rsidRDefault="000A4FAD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F22D2" w:rsidRDefault="008F22D2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F22D2" w:rsidRDefault="008F22D2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A4FAD" w:rsidRDefault="000A4FAD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затвердження плану проведення </w:t>
      </w:r>
    </w:p>
    <w:p w:rsidR="000A4FAD" w:rsidRDefault="000A4FAD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заходів з організації та проведення </w:t>
      </w:r>
    </w:p>
    <w:p w:rsidR="000A4FAD" w:rsidRDefault="000A4FAD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громадських слухань</w:t>
      </w:r>
    </w:p>
    <w:p w:rsidR="00C26C36" w:rsidRDefault="00C26C36" w:rsidP="000A4FA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134E2" w:rsidRPr="00241E8D" w:rsidRDefault="000A4FAD" w:rsidP="002134E2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F0500C">
        <w:rPr>
          <w:sz w:val="28"/>
          <w:szCs w:val="28"/>
          <w:lang w:val="uk-UA"/>
        </w:rPr>
        <w:t>зв</w:t>
      </w:r>
      <w:r w:rsidRPr="00F0500C">
        <w:rPr>
          <w:sz w:val="28"/>
          <w:szCs w:val="28"/>
          <w:lang w:val="uk-UA"/>
        </w:rPr>
        <w:t>’</w:t>
      </w:r>
      <w:r w:rsidR="00F0500C">
        <w:rPr>
          <w:sz w:val="28"/>
          <w:szCs w:val="28"/>
          <w:lang w:val="uk-UA"/>
        </w:rPr>
        <w:t xml:space="preserve">язку з надходженням ініціативи щодо проведення громадських слухань на тему: </w:t>
      </w:r>
      <w:r w:rsidR="00F0500C" w:rsidRPr="00F0500C">
        <w:rPr>
          <w:sz w:val="28"/>
          <w:szCs w:val="28"/>
          <w:lang w:val="uk-UA"/>
        </w:rPr>
        <w:t>«</w:t>
      </w:r>
      <w:r w:rsidR="00F0500C" w:rsidRPr="00F0500C">
        <w:rPr>
          <w:color w:val="202020"/>
          <w:sz w:val="28"/>
          <w:szCs w:val="28"/>
          <w:shd w:val="clear" w:color="auto" w:fill="FFFFFF"/>
          <w:lang w:val="uk-UA"/>
        </w:rPr>
        <w:t xml:space="preserve">Громадські слухання щодо </w:t>
      </w:r>
      <w:r w:rsidR="00B86FB9">
        <w:rPr>
          <w:color w:val="202020"/>
          <w:sz w:val="28"/>
          <w:szCs w:val="28"/>
          <w:shd w:val="clear" w:color="auto" w:fill="FFFFFF"/>
          <w:lang w:val="uk-UA"/>
        </w:rPr>
        <w:t>забудови земельної ділянки площею 1,8745 га по вул. Симоненка – вул. В.Чорновола на умовах Меморандуму або ініціювання розірвання договору оренди даної земельної ділянки</w:t>
      </w:r>
      <w:r w:rsidR="00F0500C" w:rsidRPr="002134E2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077C6" w:rsidRPr="002134E2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2134E2" w:rsidRPr="002134E2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норми </w:t>
      </w:r>
      <w:r w:rsidR="002134E2" w:rsidRPr="002134E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2134E2" w:rsidRPr="002134E2">
        <w:rPr>
          <w:color w:val="000000"/>
          <w:sz w:val="28"/>
          <w:szCs w:val="28"/>
          <w:shd w:val="clear" w:color="auto" w:fill="FFFFFF"/>
          <w:lang w:val="uk-UA"/>
        </w:rPr>
        <w:t xml:space="preserve">Тимчасового Положення «Про громадські слухання в місті Бровари», затвердженого рішенням Броварської міської ради від 04.12.2003 року № 323-17-24 , </w:t>
      </w:r>
      <w:r w:rsidR="007077C6" w:rsidRPr="002134E2">
        <w:rPr>
          <w:color w:val="000000"/>
          <w:sz w:val="28"/>
          <w:szCs w:val="28"/>
          <w:shd w:val="clear" w:color="auto" w:fill="FFFFFF"/>
          <w:lang w:val="uk-UA"/>
        </w:rPr>
        <w:t>керуючись</w:t>
      </w:r>
      <w:r w:rsidRPr="002134E2">
        <w:rPr>
          <w:color w:val="000000"/>
          <w:sz w:val="28"/>
          <w:szCs w:val="28"/>
          <w:lang w:val="uk-UA"/>
        </w:rPr>
        <w:t xml:space="preserve"> ст. 13, </w:t>
      </w:r>
      <w:r w:rsidR="002134E2" w:rsidRPr="002134E2">
        <w:rPr>
          <w:color w:val="000000"/>
          <w:sz w:val="28"/>
          <w:szCs w:val="28"/>
          <w:lang w:val="uk-UA"/>
        </w:rPr>
        <w:t>ст. 40</w:t>
      </w:r>
      <w:r w:rsidR="002134E2">
        <w:rPr>
          <w:color w:val="000000"/>
          <w:sz w:val="28"/>
          <w:szCs w:val="28"/>
          <w:lang w:val="uk-UA"/>
        </w:rPr>
        <w:t xml:space="preserve"> Закону України «</w:t>
      </w:r>
      <w:r w:rsidR="002134E2" w:rsidRPr="00241E8D">
        <w:rPr>
          <w:color w:val="000000"/>
          <w:sz w:val="28"/>
          <w:szCs w:val="28"/>
          <w:lang w:val="uk-UA"/>
        </w:rPr>
        <w:t>Про мі</w:t>
      </w:r>
      <w:r w:rsidR="002134E2">
        <w:rPr>
          <w:color w:val="000000"/>
          <w:sz w:val="28"/>
          <w:szCs w:val="28"/>
          <w:lang w:val="uk-UA"/>
        </w:rPr>
        <w:t>сцеве самоврядування в Україні»</w:t>
      </w:r>
      <w:r w:rsidR="002134E2" w:rsidRPr="002134E2">
        <w:rPr>
          <w:color w:val="000000"/>
          <w:sz w:val="28"/>
          <w:szCs w:val="28"/>
          <w:lang w:val="uk-UA"/>
        </w:rPr>
        <w:t xml:space="preserve"> </w:t>
      </w:r>
      <w:r w:rsidR="002134E2" w:rsidRPr="00241E8D">
        <w:rPr>
          <w:color w:val="000000"/>
          <w:sz w:val="28"/>
          <w:szCs w:val="28"/>
          <w:lang w:val="uk-UA"/>
        </w:rPr>
        <w:t>виконавчий комітет Броварської міської ради</w:t>
      </w:r>
    </w:p>
    <w:p w:rsidR="002134E2" w:rsidRPr="00241E8D" w:rsidRDefault="002134E2" w:rsidP="002134E2">
      <w:pPr>
        <w:pStyle w:val="rtejustify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</w:p>
    <w:p w:rsidR="002134E2" w:rsidRDefault="002134E2" w:rsidP="002134E2">
      <w:pPr>
        <w:pStyle w:val="rtejustify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  <w:r w:rsidRPr="00241E8D">
        <w:rPr>
          <w:color w:val="000000"/>
          <w:sz w:val="28"/>
          <w:szCs w:val="28"/>
          <w:lang w:val="uk-UA"/>
        </w:rPr>
        <w:t>В И Р І Ш И В :</w:t>
      </w:r>
    </w:p>
    <w:p w:rsidR="002134E2" w:rsidRDefault="002134E2" w:rsidP="002134E2">
      <w:pPr>
        <w:pStyle w:val="rtejustify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2238AE" w:rsidRDefault="000764E8" w:rsidP="002134E2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Затвердити план проведення заходів з організації та проведення громадських слухань</w:t>
      </w:r>
      <w:r w:rsidR="00EE6A63">
        <w:rPr>
          <w:color w:val="000000"/>
          <w:sz w:val="28"/>
          <w:szCs w:val="28"/>
          <w:lang w:val="uk-UA"/>
        </w:rPr>
        <w:t xml:space="preserve"> на тему </w:t>
      </w:r>
      <w:r w:rsidR="00EE6A63" w:rsidRPr="00F0500C">
        <w:rPr>
          <w:sz w:val="28"/>
          <w:szCs w:val="28"/>
          <w:lang w:val="uk-UA"/>
        </w:rPr>
        <w:t>«</w:t>
      </w:r>
      <w:r w:rsidR="00B86FB9" w:rsidRPr="00F0500C">
        <w:rPr>
          <w:color w:val="202020"/>
          <w:sz w:val="28"/>
          <w:szCs w:val="28"/>
          <w:shd w:val="clear" w:color="auto" w:fill="FFFFFF"/>
          <w:lang w:val="uk-UA"/>
        </w:rPr>
        <w:t xml:space="preserve">Громадські слухання щодо </w:t>
      </w:r>
      <w:r w:rsidR="00B86FB9">
        <w:rPr>
          <w:color w:val="202020"/>
          <w:sz w:val="28"/>
          <w:szCs w:val="28"/>
          <w:shd w:val="clear" w:color="auto" w:fill="FFFFFF"/>
          <w:lang w:val="uk-UA"/>
        </w:rPr>
        <w:t>забудови земельної ділянки площею 1,8745 га по вул. Симоненка – вул. В.Чорновола на умовах Меморандуму або ініціювання розірвання договору оренди даної земельної ділянки</w:t>
      </w:r>
      <w:r w:rsidR="00EE6A63" w:rsidRPr="002134E2">
        <w:rPr>
          <w:color w:val="000000"/>
          <w:sz w:val="28"/>
          <w:szCs w:val="28"/>
          <w:shd w:val="clear" w:color="auto" w:fill="FFFFFF"/>
          <w:lang w:val="uk-UA"/>
        </w:rPr>
        <w:t>»</w:t>
      </w:r>
      <w:r>
        <w:rPr>
          <w:color w:val="000000"/>
          <w:sz w:val="28"/>
          <w:szCs w:val="28"/>
          <w:lang w:val="uk-UA"/>
        </w:rPr>
        <w:t>, згідно з додатком 1.</w:t>
      </w:r>
    </w:p>
    <w:p w:rsidR="000764E8" w:rsidRPr="000764E8" w:rsidRDefault="000764E8" w:rsidP="000764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 xml:space="preserve">Контроль за </w:t>
      </w:r>
      <w:proofErr w:type="spellStart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>виконанням</w:t>
      </w:r>
      <w:proofErr w:type="spellEnd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>цього</w:t>
      </w:r>
      <w:proofErr w:type="spellEnd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>рішення</w:t>
      </w:r>
      <w:proofErr w:type="spellEnd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 xml:space="preserve"> </w:t>
      </w:r>
      <w:proofErr w:type="spellStart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>покласти</w:t>
      </w:r>
      <w:proofErr w:type="spellEnd"/>
      <w:r w:rsidRPr="00D97C2D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 xml:space="preserve"> на </w:t>
      </w:r>
      <w:r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  <w:t>секретаря ради Бабича П.І.</w:t>
      </w:r>
    </w:p>
    <w:p w:rsidR="000764E8" w:rsidRDefault="000764E8" w:rsidP="000764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64E8" w:rsidRDefault="000764E8" w:rsidP="000764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64E8" w:rsidRPr="00D97C2D" w:rsidRDefault="000764E8" w:rsidP="000764E8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C2D">
        <w:rPr>
          <w:rFonts w:ascii="Times New Roman" w:hAnsi="Times New Roman"/>
          <w:sz w:val="28"/>
          <w:szCs w:val="28"/>
        </w:rPr>
        <w:t>Міський</w:t>
      </w:r>
      <w:proofErr w:type="spellEnd"/>
      <w:r w:rsidRPr="00D97C2D">
        <w:rPr>
          <w:rFonts w:ascii="Times New Roman" w:hAnsi="Times New Roman"/>
          <w:sz w:val="28"/>
          <w:szCs w:val="28"/>
        </w:rPr>
        <w:t xml:space="preserve"> голова</w:t>
      </w:r>
      <w:r w:rsidRPr="00D97C2D">
        <w:rPr>
          <w:rFonts w:ascii="Times New Roman" w:hAnsi="Times New Roman"/>
          <w:sz w:val="28"/>
          <w:szCs w:val="28"/>
        </w:rPr>
        <w:tab/>
      </w:r>
      <w:r w:rsidRPr="00D97C2D">
        <w:rPr>
          <w:rFonts w:ascii="Times New Roman" w:hAnsi="Times New Roman"/>
          <w:sz w:val="28"/>
          <w:szCs w:val="28"/>
        </w:rPr>
        <w:tab/>
      </w:r>
      <w:r w:rsidRPr="00D97C2D">
        <w:rPr>
          <w:rFonts w:ascii="Times New Roman" w:hAnsi="Times New Roman"/>
          <w:sz w:val="28"/>
          <w:szCs w:val="28"/>
        </w:rPr>
        <w:tab/>
      </w:r>
      <w:r w:rsidRPr="00D97C2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D97C2D">
        <w:rPr>
          <w:rFonts w:ascii="Times New Roman" w:hAnsi="Times New Roman"/>
          <w:sz w:val="28"/>
          <w:szCs w:val="28"/>
        </w:rPr>
        <w:tab/>
      </w:r>
      <w:r w:rsidRPr="00D97C2D">
        <w:rPr>
          <w:rFonts w:ascii="Times New Roman" w:hAnsi="Times New Roman"/>
          <w:sz w:val="28"/>
          <w:szCs w:val="28"/>
        </w:rPr>
        <w:tab/>
      </w:r>
      <w:r w:rsidRPr="00D97C2D">
        <w:rPr>
          <w:rFonts w:ascii="Times New Roman" w:hAnsi="Times New Roman"/>
          <w:sz w:val="28"/>
          <w:szCs w:val="28"/>
        </w:rPr>
        <w:tab/>
      </w:r>
      <w:proofErr w:type="spellStart"/>
      <w:r w:rsidRPr="00D97C2D">
        <w:rPr>
          <w:rFonts w:ascii="Times New Roman" w:hAnsi="Times New Roman"/>
          <w:sz w:val="28"/>
          <w:szCs w:val="28"/>
        </w:rPr>
        <w:t>І.В.Сапожко</w:t>
      </w:r>
      <w:proofErr w:type="spellEnd"/>
    </w:p>
    <w:p w:rsidR="000764E8" w:rsidRPr="000764E8" w:rsidRDefault="000764E8" w:rsidP="000764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4FAD" w:rsidRDefault="000A4FAD" w:rsidP="007077C6">
      <w:pPr>
        <w:spacing w:after="0" w:line="240" w:lineRule="auto"/>
        <w:ind w:firstLine="708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0764E8" w:rsidRDefault="000764E8" w:rsidP="007077C6">
      <w:pPr>
        <w:spacing w:after="0" w:line="240" w:lineRule="auto"/>
        <w:ind w:firstLine="708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0764E8" w:rsidRDefault="000764E8" w:rsidP="007077C6">
      <w:pPr>
        <w:spacing w:after="0" w:line="240" w:lineRule="auto"/>
        <w:ind w:firstLine="708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0764E8" w:rsidRDefault="000764E8" w:rsidP="007077C6">
      <w:pPr>
        <w:spacing w:after="0" w:line="240" w:lineRule="auto"/>
        <w:ind w:firstLine="708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0764E8" w:rsidRDefault="000764E8" w:rsidP="008F22D2">
      <w:pPr>
        <w:spacing w:after="0" w:line="240" w:lineRule="auto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0764E8" w:rsidRDefault="000764E8" w:rsidP="00EE6A63">
      <w:pPr>
        <w:spacing w:after="0" w:line="240" w:lineRule="auto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EE6A63" w:rsidRDefault="00EE6A63" w:rsidP="00EE6A63">
      <w:pPr>
        <w:spacing w:after="0" w:line="240" w:lineRule="auto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0764E8" w:rsidRPr="000764E8" w:rsidRDefault="000764E8" w:rsidP="000764E8">
      <w:pPr>
        <w:spacing w:after="0" w:line="240" w:lineRule="auto"/>
        <w:ind w:left="4900"/>
        <w:rPr>
          <w:rFonts w:ascii="Times New Roman" w:hAnsi="Times New Roman"/>
          <w:sz w:val="28"/>
          <w:szCs w:val="28"/>
          <w:lang w:val="uk-UA"/>
        </w:rPr>
      </w:pPr>
      <w:r w:rsidRPr="000764E8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0764E8" w:rsidRPr="000764E8" w:rsidRDefault="000764E8" w:rsidP="000764E8">
      <w:pPr>
        <w:spacing w:after="0" w:line="240" w:lineRule="auto"/>
        <w:ind w:left="4900"/>
        <w:rPr>
          <w:rFonts w:ascii="Times New Roman" w:hAnsi="Times New Roman"/>
          <w:sz w:val="28"/>
          <w:szCs w:val="28"/>
          <w:lang w:val="uk-UA"/>
        </w:rPr>
      </w:pPr>
      <w:r w:rsidRPr="000764E8"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</w:p>
    <w:p w:rsidR="000764E8" w:rsidRPr="000764E8" w:rsidRDefault="000764E8" w:rsidP="000764E8">
      <w:pPr>
        <w:spacing w:after="0" w:line="240" w:lineRule="auto"/>
        <w:ind w:left="4900"/>
        <w:rPr>
          <w:rFonts w:ascii="Times New Roman" w:hAnsi="Times New Roman"/>
          <w:sz w:val="28"/>
          <w:szCs w:val="28"/>
          <w:lang w:val="uk-UA"/>
        </w:rPr>
      </w:pPr>
      <w:r w:rsidRPr="000764E8">
        <w:rPr>
          <w:rFonts w:ascii="Times New Roman" w:hAnsi="Times New Roman"/>
          <w:sz w:val="28"/>
          <w:szCs w:val="28"/>
          <w:lang w:val="uk-UA"/>
        </w:rPr>
        <w:t xml:space="preserve">Броварської міської ради  </w:t>
      </w:r>
    </w:p>
    <w:p w:rsidR="000764E8" w:rsidRDefault="000764E8" w:rsidP="000764E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64E8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Pr="000764E8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___ _________ 2016</w:t>
      </w:r>
      <w:r w:rsidRPr="000764E8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 xml:space="preserve"> _____</w:t>
      </w:r>
    </w:p>
    <w:p w:rsidR="000764E8" w:rsidRDefault="000764E8" w:rsidP="000764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764E8" w:rsidRDefault="000764E8" w:rsidP="000764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7230E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ПЛАН </w:t>
      </w:r>
    </w:p>
    <w:p w:rsidR="000764E8" w:rsidRDefault="000764E8" w:rsidP="000764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EE6A63">
        <w:rPr>
          <w:rFonts w:ascii="Times New Roman" w:hAnsi="Times New Roman"/>
          <w:b/>
          <w:color w:val="000000"/>
          <w:sz w:val="28"/>
          <w:szCs w:val="28"/>
          <w:lang w:val="uk-UA"/>
        </w:rPr>
        <w:t>заходів з організації та проведення громадських слухань</w:t>
      </w:r>
      <w:r w:rsidR="00EE6A6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на тему </w:t>
      </w:r>
      <w:r w:rsidR="00EE6A63" w:rsidRPr="00EE6A63">
        <w:rPr>
          <w:rFonts w:ascii="Times New Roman" w:hAnsi="Times New Roman"/>
          <w:b/>
          <w:sz w:val="28"/>
          <w:szCs w:val="28"/>
          <w:lang w:val="uk-UA"/>
        </w:rPr>
        <w:t>«</w:t>
      </w:r>
      <w:r w:rsidR="00B86FB9" w:rsidRPr="00B86FB9">
        <w:rPr>
          <w:rFonts w:ascii="Times New Roman" w:hAnsi="Times New Roman"/>
          <w:b/>
          <w:color w:val="202020"/>
          <w:sz w:val="28"/>
          <w:szCs w:val="28"/>
          <w:shd w:val="clear" w:color="auto" w:fill="FFFFFF"/>
          <w:lang w:val="uk-UA"/>
        </w:rPr>
        <w:t>Громадські слухання щодо забудови земельної ділянки площею 1,8745 га по вул. Симоненка – вул. В.Чорновола на умовах Меморандуму або ініціювання розірвання договору оренди даної земельної ділянки</w:t>
      </w:r>
      <w:r w:rsidR="00EE6A63" w:rsidRPr="00EE6A63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EE6A63" w:rsidRDefault="00EE6A63" w:rsidP="000764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EE6A63" w:rsidRPr="00EE6A63" w:rsidRDefault="00EE6A63" w:rsidP="00EE6A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1051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4442"/>
        <w:gridCol w:w="2330"/>
        <w:gridCol w:w="2857"/>
      </w:tblGrid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442" w:type="dxa"/>
          </w:tcPr>
          <w:p w:rsidR="004920C0" w:rsidRPr="00CF6D20" w:rsidRDefault="004920C0" w:rsidP="00CF6D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2330" w:type="dxa"/>
          </w:tcPr>
          <w:p w:rsidR="004920C0" w:rsidRPr="00CF6D20" w:rsidRDefault="004920C0" w:rsidP="00CF6D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857" w:type="dxa"/>
          </w:tcPr>
          <w:p w:rsidR="004920C0" w:rsidRPr="00CF6D20" w:rsidRDefault="004920C0" w:rsidP="00CF6D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4920C0" w:rsidRPr="00CF6D20" w:rsidRDefault="004920C0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Утворення організаційного комітету з проведення громадських слухань</w:t>
            </w:r>
          </w:p>
        </w:tc>
        <w:tc>
          <w:tcPr>
            <w:tcW w:w="2330" w:type="dxa"/>
          </w:tcPr>
          <w:p w:rsidR="004920C0" w:rsidRPr="00CF6D20" w:rsidRDefault="007230E8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Не пізніше 3 (трьох) днів з дати погодження складу організаційного комітету з суб’єктом ініціативи проведення громадських слухань</w:t>
            </w:r>
          </w:p>
        </w:tc>
        <w:tc>
          <w:tcPr>
            <w:tcW w:w="2857" w:type="dxa"/>
          </w:tcPr>
          <w:p w:rsidR="004920C0" w:rsidRPr="00CF6D20" w:rsidRDefault="004920C0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міський голова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4920C0" w:rsidRPr="00CF6D20" w:rsidRDefault="004920C0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Підготовка регламенту проведення засідань організаційного комітету</w:t>
            </w:r>
          </w:p>
        </w:tc>
        <w:tc>
          <w:tcPr>
            <w:tcW w:w="2330" w:type="dxa"/>
          </w:tcPr>
          <w:p w:rsidR="004920C0" w:rsidRPr="00CF6D20" w:rsidRDefault="007230E8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не пізніше 5 (п’яти) днів з дати створення організаційного комітету </w:t>
            </w:r>
          </w:p>
        </w:tc>
        <w:tc>
          <w:tcPr>
            <w:tcW w:w="2857" w:type="dxa"/>
          </w:tcPr>
          <w:p w:rsidR="004920C0" w:rsidRPr="00CF6D20" w:rsidRDefault="004920C0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4920C0" w:rsidRPr="00CF6D20" w:rsidRDefault="004920C0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Підготовка пропозицій та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інформаційних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матеріалів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учасників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громадських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слухань</w:t>
            </w:r>
            <w:proofErr w:type="spellEnd"/>
          </w:p>
        </w:tc>
        <w:tc>
          <w:tcPr>
            <w:tcW w:w="2330" w:type="dxa"/>
          </w:tcPr>
          <w:p w:rsidR="004920C0" w:rsidRPr="00CF6D20" w:rsidRDefault="007230E8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не пізніше 15 (п’ятнадцяти) днів з дати створення організаційного комітету</w:t>
            </w:r>
          </w:p>
        </w:tc>
        <w:tc>
          <w:tcPr>
            <w:tcW w:w="2857" w:type="dxa"/>
          </w:tcPr>
          <w:p w:rsidR="004920C0" w:rsidRPr="00CF6D20" w:rsidRDefault="00ED41E7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ED41E7" w:rsidRPr="00CF6D20" w:rsidRDefault="00ED41E7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ED41E7" w:rsidRPr="00CF6D20" w:rsidRDefault="00ED41E7" w:rsidP="00CF6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>Підготовка рекомендацій щодо часу та місця проведення громадських слухань</w:t>
            </w:r>
          </w:p>
        </w:tc>
        <w:tc>
          <w:tcPr>
            <w:tcW w:w="2330" w:type="dxa"/>
          </w:tcPr>
          <w:p w:rsidR="00ED41E7" w:rsidRPr="00CF6D20" w:rsidRDefault="007230E8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не пізніше 15 (п’ятнадцяти) днів з дати створення організаційного комітету</w:t>
            </w:r>
          </w:p>
        </w:tc>
        <w:tc>
          <w:tcPr>
            <w:tcW w:w="2857" w:type="dxa"/>
          </w:tcPr>
          <w:p w:rsidR="00ED41E7" w:rsidRPr="00CF6D20" w:rsidRDefault="00ED41E7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4920C0" w:rsidRPr="00CF6D20" w:rsidRDefault="004920C0" w:rsidP="00CF6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>Визначення часу та місця проведення громадських слухань</w:t>
            </w:r>
          </w:p>
        </w:tc>
        <w:tc>
          <w:tcPr>
            <w:tcW w:w="2330" w:type="dxa"/>
          </w:tcPr>
          <w:p w:rsidR="004920C0" w:rsidRPr="00CF6D20" w:rsidRDefault="007230E8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від 1 місяця після реєстрації </w:t>
            </w: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lastRenderedPageBreak/>
              <w:t>ініціативи, або в інший час, запропонований ініціатором слухань, але не пізніше трьох місяців з дня реєстрації ініціативи</w:t>
            </w:r>
          </w:p>
        </w:tc>
        <w:tc>
          <w:tcPr>
            <w:tcW w:w="2857" w:type="dxa"/>
          </w:tcPr>
          <w:p w:rsidR="004920C0" w:rsidRPr="00CF6D20" w:rsidRDefault="00ED41E7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lastRenderedPageBreak/>
              <w:t>міський голова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4920C0" w:rsidRPr="00CF6D20" w:rsidRDefault="004920C0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Опублікування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громадських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слухань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засобах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масової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розміщення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сайті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2330" w:type="dxa"/>
          </w:tcPr>
          <w:p w:rsidR="004920C0" w:rsidRPr="00CF6D20" w:rsidRDefault="00EA68DE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Не пізніше ніж за 5 (п’ять) днів до дати проведення громадських слухань</w:t>
            </w:r>
            <w:r w:rsidR="00A9653F"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  </w:t>
            </w:r>
          </w:p>
        </w:tc>
        <w:tc>
          <w:tcPr>
            <w:tcW w:w="2857" w:type="dxa"/>
          </w:tcPr>
          <w:p w:rsidR="004920C0" w:rsidRPr="00CF6D20" w:rsidRDefault="00B35452" w:rsidP="00CF6D20">
            <w:pPr>
              <w:spacing w:after="0" w:line="240" w:lineRule="auto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ED41E7" w:rsidRPr="00CF6D20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виконавчого комітету Броварської міської ради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4920C0" w:rsidRPr="00CF6D20" w:rsidRDefault="00ED41E7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Підготовка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направлення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письмових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запрошень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участі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громадських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слуханнях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>міському голові, депутатам міської ради, членам виконавчого комітет</w:t>
            </w:r>
            <w:r w:rsidR="00996F75" w:rsidRPr="00CF6D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996F75" w:rsidRPr="00CF6D20">
              <w:rPr>
                <w:rFonts w:ascii="Times New Roman" w:hAnsi="Times New Roman"/>
                <w:sz w:val="28"/>
                <w:szCs w:val="28"/>
                <w:lang w:val="uk-UA"/>
              </w:rPr>
              <w:t>відпвідним</w:t>
            </w:r>
            <w:proofErr w:type="spellEnd"/>
            <w:r w:rsidR="00996F75" w:rsidRPr="00CF6D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працівникам виконавчого комітету, експертам (за необхідності), представникам академічних установ, керівникам підприємств та учбових закладів, що знаходяться на території міста</w:t>
            </w:r>
          </w:p>
        </w:tc>
        <w:tc>
          <w:tcPr>
            <w:tcW w:w="2330" w:type="dxa"/>
          </w:tcPr>
          <w:p w:rsidR="004920C0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Не пізніше ніж за 5 (п’ять)  днів до дати проведення громадських слухань  </w:t>
            </w:r>
          </w:p>
        </w:tc>
        <w:tc>
          <w:tcPr>
            <w:tcW w:w="2857" w:type="dxa"/>
          </w:tcPr>
          <w:p w:rsidR="004920C0" w:rsidRPr="00CF6D20" w:rsidRDefault="00996F75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996F75" w:rsidRPr="00CF6D20" w:rsidRDefault="00996F75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996F75" w:rsidRPr="00CF6D20" w:rsidRDefault="00996F75" w:rsidP="00CF6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>Розробка проекту Регламенту громадських слухань</w:t>
            </w:r>
          </w:p>
        </w:tc>
        <w:tc>
          <w:tcPr>
            <w:tcW w:w="2330" w:type="dxa"/>
          </w:tcPr>
          <w:p w:rsidR="00996F75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Не пізніше ніж за 5 (п’ять)  днів до дати проведення громадських слухань  </w:t>
            </w:r>
          </w:p>
        </w:tc>
        <w:tc>
          <w:tcPr>
            <w:tcW w:w="2857" w:type="dxa"/>
          </w:tcPr>
          <w:p w:rsidR="00996F75" w:rsidRPr="00CF6D20" w:rsidRDefault="00223539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996F75" w:rsidRPr="00CF6D20" w:rsidRDefault="00996F75" w:rsidP="00CF6D2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996F75" w:rsidRPr="00CF6D20" w:rsidRDefault="00996F75" w:rsidP="00CF6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>Розробка проекту порядку денного громадських слухань</w:t>
            </w:r>
          </w:p>
        </w:tc>
        <w:tc>
          <w:tcPr>
            <w:tcW w:w="2330" w:type="dxa"/>
          </w:tcPr>
          <w:p w:rsidR="00996F75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Не пізніше ніж за 5 (п’ять)  днів до дати проведення громадських слухань  </w:t>
            </w:r>
          </w:p>
        </w:tc>
        <w:tc>
          <w:tcPr>
            <w:tcW w:w="2857" w:type="dxa"/>
          </w:tcPr>
          <w:p w:rsidR="00996F75" w:rsidRPr="00CF6D20" w:rsidRDefault="00223539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4920C0" w:rsidP="00CF6D20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442" w:type="dxa"/>
          </w:tcPr>
          <w:p w:rsidR="004920C0" w:rsidRPr="00CF6D20" w:rsidRDefault="00996F75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громадських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слухань</w:t>
            </w:r>
            <w:proofErr w:type="spellEnd"/>
          </w:p>
        </w:tc>
        <w:tc>
          <w:tcPr>
            <w:tcW w:w="2330" w:type="dxa"/>
          </w:tcPr>
          <w:p w:rsidR="004920C0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від 1 місяця після реєстрації ініціативи, або в інший час, запропонований ініціатором слухань, але не пізніше трьох </w:t>
            </w: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lastRenderedPageBreak/>
              <w:t>місяців з дня реєстрації ініціативи</w:t>
            </w:r>
          </w:p>
        </w:tc>
        <w:tc>
          <w:tcPr>
            <w:tcW w:w="2857" w:type="dxa"/>
          </w:tcPr>
          <w:p w:rsidR="004920C0" w:rsidRPr="00CF6D20" w:rsidRDefault="00223539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lastRenderedPageBreak/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4920C0" w:rsidRPr="00CF6D20" w:rsidRDefault="00223539" w:rsidP="00CF6D20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11.</w:t>
            </w:r>
          </w:p>
        </w:tc>
        <w:tc>
          <w:tcPr>
            <w:tcW w:w="4442" w:type="dxa"/>
          </w:tcPr>
          <w:p w:rsidR="004920C0" w:rsidRPr="00CF6D20" w:rsidRDefault="00223539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Складання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протоколу за результатами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громадських</w:t>
            </w:r>
            <w:proofErr w:type="spellEnd"/>
            <w:r w:rsidRPr="00CF6D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6D20">
              <w:rPr>
                <w:rFonts w:ascii="Times New Roman" w:hAnsi="Times New Roman"/>
                <w:sz w:val="28"/>
                <w:szCs w:val="28"/>
              </w:rPr>
              <w:t>слухань</w:t>
            </w:r>
            <w:proofErr w:type="spellEnd"/>
          </w:p>
        </w:tc>
        <w:tc>
          <w:tcPr>
            <w:tcW w:w="2330" w:type="dxa"/>
          </w:tcPr>
          <w:p w:rsidR="004920C0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не пізніше 3 (трьох) робочих днів  після проведення громадських слухань</w:t>
            </w:r>
          </w:p>
        </w:tc>
        <w:tc>
          <w:tcPr>
            <w:tcW w:w="2857" w:type="dxa"/>
          </w:tcPr>
          <w:p w:rsidR="004920C0" w:rsidRPr="00CF6D20" w:rsidRDefault="00223539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Голова та секретар організаційного комітету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B35452" w:rsidRPr="00CF6D20" w:rsidRDefault="00B35452" w:rsidP="00CF6D20">
            <w:pPr>
              <w:spacing w:after="0" w:line="240" w:lineRule="auto"/>
              <w:jc w:val="center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 xml:space="preserve">  12.</w:t>
            </w:r>
          </w:p>
        </w:tc>
        <w:tc>
          <w:tcPr>
            <w:tcW w:w="4442" w:type="dxa"/>
          </w:tcPr>
          <w:p w:rsidR="00B35452" w:rsidRPr="00CF6D20" w:rsidRDefault="00990867" w:rsidP="00CF6D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>Направлення секретарю ради протоколу громадських слухань</w:t>
            </w:r>
          </w:p>
        </w:tc>
        <w:tc>
          <w:tcPr>
            <w:tcW w:w="2330" w:type="dxa"/>
          </w:tcPr>
          <w:p w:rsidR="00B35452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не пізніше 3 (трьох) робочих днів  після проведення громадських слухань</w:t>
            </w:r>
          </w:p>
        </w:tc>
        <w:tc>
          <w:tcPr>
            <w:tcW w:w="2857" w:type="dxa"/>
          </w:tcPr>
          <w:p w:rsidR="00B35452" w:rsidRPr="00CF6D20" w:rsidRDefault="00990867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</w:p>
        </w:tc>
      </w:tr>
      <w:tr w:rsidR="00B35452" w:rsidRPr="00CF6D20" w:rsidTr="00CF6D20">
        <w:tc>
          <w:tcPr>
            <w:tcW w:w="883" w:type="dxa"/>
          </w:tcPr>
          <w:p w:rsidR="00996F75" w:rsidRPr="00CF6D20" w:rsidRDefault="00223539" w:rsidP="00CF6D20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B35452"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3</w:t>
            </w: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4442" w:type="dxa"/>
          </w:tcPr>
          <w:p w:rsidR="00996F75" w:rsidRPr="00CF6D20" w:rsidRDefault="00B35452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Направлення рішення, прийнятого за результатом громадських слухань на розгляд Броварської міської ради, міського голови та виконавчого комітету Броварської міської ради</w:t>
            </w:r>
          </w:p>
        </w:tc>
        <w:tc>
          <w:tcPr>
            <w:tcW w:w="2330" w:type="dxa"/>
          </w:tcPr>
          <w:p w:rsidR="00996F75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не пізніше 3 (трьох) робочих днів  після проведення громадських слухань</w:t>
            </w:r>
          </w:p>
        </w:tc>
        <w:tc>
          <w:tcPr>
            <w:tcW w:w="2857" w:type="dxa"/>
          </w:tcPr>
          <w:p w:rsidR="00996F75" w:rsidRPr="00CF6D20" w:rsidRDefault="00B35452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слухань, секретар ради</w:t>
            </w:r>
          </w:p>
        </w:tc>
      </w:tr>
      <w:tr w:rsidR="00B35452" w:rsidRPr="00CF6D20" w:rsidTr="00CF6D20">
        <w:tc>
          <w:tcPr>
            <w:tcW w:w="883" w:type="dxa"/>
          </w:tcPr>
          <w:p w:rsidR="00B35452" w:rsidRPr="00CF6D20" w:rsidRDefault="00B35452" w:rsidP="00CF6D20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14.</w:t>
            </w:r>
          </w:p>
        </w:tc>
        <w:tc>
          <w:tcPr>
            <w:tcW w:w="4442" w:type="dxa"/>
          </w:tcPr>
          <w:p w:rsidR="00B35452" w:rsidRPr="00CF6D20" w:rsidRDefault="00B35452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Опублікування висновків та пропозицій за результатами громадських слухань</w:t>
            </w:r>
          </w:p>
        </w:tc>
        <w:tc>
          <w:tcPr>
            <w:tcW w:w="2330" w:type="dxa"/>
          </w:tcPr>
          <w:p w:rsidR="00B35452" w:rsidRPr="00CF6D20" w:rsidRDefault="00A9653F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Протягом тижня з дня їх розгляду на сесії</w:t>
            </w:r>
          </w:p>
        </w:tc>
        <w:tc>
          <w:tcPr>
            <w:tcW w:w="2857" w:type="dxa"/>
          </w:tcPr>
          <w:p w:rsidR="00B35452" w:rsidRPr="00CF6D20" w:rsidRDefault="00B35452" w:rsidP="00CF6D20">
            <w:pPr>
              <w:spacing w:after="0" w:line="240" w:lineRule="auto"/>
              <w:jc w:val="both"/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</w:pPr>
            <w:r w:rsidRPr="00CF6D20">
              <w:rPr>
                <w:rFonts w:ascii="Times New Roman" w:hAnsi="Times New Roman"/>
                <w:color w:val="202020"/>
                <w:sz w:val="28"/>
                <w:szCs w:val="28"/>
                <w:shd w:val="clear" w:color="auto" w:fill="FFFFFF"/>
                <w:lang w:val="uk-UA"/>
              </w:rPr>
              <w:t>організаційний комітет з проведення громадських слухань</w:t>
            </w:r>
            <w:r w:rsidRPr="00CF6D20">
              <w:rPr>
                <w:rFonts w:ascii="Times New Roman" w:hAnsi="Times New Roman"/>
                <w:sz w:val="28"/>
                <w:szCs w:val="28"/>
                <w:lang w:val="uk-UA"/>
              </w:rPr>
              <w:t>, керуючий справами виконавчого комітету Броварської міської ради</w:t>
            </w:r>
          </w:p>
        </w:tc>
      </w:tr>
    </w:tbl>
    <w:p w:rsidR="000764E8" w:rsidRDefault="000764E8" w:rsidP="007077C6">
      <w:pPr>
        <w:spacing w:after="0" w:line="240" w:lineRule="auto"/>
        <w:ind w:firstLine="708"/>
        <w:jc w:val="both"/>
        <w:rPr>
          <w:rFonts w:ascii="Times New Roman" w:hAnsi="Times New Roman"/>
          <w:color w:val="202020"/>
          <w:sz w:val="28"/>
          <w:szCs w:val="28"/>
          <w:shd w:val="clear" w:color="auto" w:fill="FFFFFF"/>
          <w:lang w:val="uk-UA"/>
        </w:rPr>
      </w:pPr>
    </w:p>
    <w:p w:rsidR="00DA6265" w:rsidRPr="00F22B3A" w:rsidRDefault="00DA6265" w:rsidP="00DA6265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DA6265" w:rsidRPr="00F22B3A" w:rsidSect="00C2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A2FC7"/>
    <w:multiLevelType w:val="hybridMultilevel"/>
    <w:tmpl w:val="CD04BB0E"/>
    <w:lvl w:ilvl="0" w:tplc="5F3630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27F5FE6"/>
    <w:multiLevelType w:val="hybridMultilevel"/>
    <w:tmpl w:val="088C37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D250F"/>
    <w:multiLevelType w:val="hybridMultilevel"/>
    <w:tmpl w:val="E346B14A"/>
    <w:lvl w:ilvl="0" w:tplc="98BCDC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D"/>
    <w:rsid w:val="0007023A"/>
    <w:rsid w:val="000764E8"/>
    <w:rsid w:val="000A4FAD"/>
    <w:rsid w:val="000F7B2B"/>
    <w:rsid w:val="002134E2"/>
    <w:rsid w:val="00223539"/>
    <w:rsid w:val="002238AE"/>
    <w:rsid w:val="004920C0"/>
    <w:rsid w:val="00511DA6"/>
    <w:rsid w:val="005F374E"/>
    <w:rsid w:val="006377F1"/>
    <w:rsid w:val="0064364C"/>
    <w:rsid w:val="006806A4"/>
    <w:rsid w:val="007077C6"/>
    <w:rsid w:val="007230E8"/>
    <w:rsid w:val="00737CCF"/>
    <w:rsid w:val="007F3ABD"/>
    <w:rsid w:val="00816766"/>
    <w:rsid w:val="008F22D2"/>
    <w:rsid w:val="00990867"/>
    <w:rsid w:val="00996F75"/>
    <w:rsid w:val="00A0605C"/>
    <w:rsid w:val="00A9653F"/>
    <w:rsid w:val="00B35452"/>
    <w:rsid w:val="00B86FB9"/>
    <w:rsid w:val="00C26C36"/>
    <w:rsid w:val="00CF6D20"/>
    <w:rsid w:val="00D03FDE"/>
    <w:rsid w:val="00D65546"/>
    <w:rsid w:val="00DA6265"/>
    <w:rsid w:val="00EA68DE"/>
    <w:rsid w:val="00ED41E7"/>
    <w:rsid w:val="00EE6A63"/>
    <w:rsid w:val="00F0500C"/>
    <w:rsid w:val="00F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22EDD-8E33-448B-BCFB-CCB202B7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C3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34E2"/>
  </w:style>
  <w:style w:type="paragraph" w:customStyle="1" w:styleId="rtejustify">
    <w:name w:val="rtejustify"/>
    <w:basedOn w:val="a"/>
    <w:rsid w:val="002134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0764E8"/>
    <w:pPr>
      <w:ind w:left="720"/>
      <w:contextualSpacing/>
    </w:pPr>
  </w:style>
  <w:style w:type="table" w:styleId="a4">
    <w:name w:val="Table Grid"/>
    <w:basedOn w:val="a1"/>
    <w:uiPriority w:val="59"/>
    <w:rsid w:val="00EE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pc</cp:lastModifiedBy>
  <cp:revision>2</cp:revision>
  <cp:lastPrinted>2016-11-21T08:21:00Z</cp:lastPrinted>
  <dcterms:created xsi:type="dcterms:W3CDTF">2016-11-23T08:48:00Z</dcterms:created>
  <dcterms:modified xsi:type="dcterms:W3CDTF">2016-11-23T08:48:00Z</dcterms:modified>
</cp:coreProperties>
</file>