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082" w:rsidRPr="00872382" w:rsidRDefault="00657082" w:rsidP="008723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  <w:bookmarkStart w:id="0" w:name="_GoBack"/>
      <w:bookmarkEnd w:id="0"/>
      <w:r w:rsidRPr="00872382">
        <w:rPr>
          <w:rFonts w:ascii="Times New Roman" w:hAnsi="Times New Roman" w:cs="Times New Roman"/>
          <w:b/>
          <w:sz w:val="24"/>
          <w:szCs w:val="28"/>
          <w:lang w:val="uk-UA"/>
        </w:rPr>
        <w:t>МЕМОРАНДУМ</w:t>
      </w:r>
    </w:p>
    <w:p w:rsidR="00657082" w:rsidRPr="00872382" w:rsidRDefault="00657082" w:rsidP="008723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b/>
          <w:sz w:val="24"/>
          <w:szCs w:val="28"/>
          <w:lang w:val="uk-UA"/>
        </w:rPr>
        <w:t>про співробітництво у сфері містобудівної діяльності</w:t>
      </w:r>
    </w:p>
    <w:p w:rsidR="00657082" w:rsidRPr="00872382" w:rsidRDefault="00657082" w:rsidP="00872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p w:rsidR="00657082" w:rsidRPr="00872382" w:rsidRDefault="00657082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м. Бровари, Київська область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  <w:t xml:space="preserve">       </w:t>
      </w:r>
      <w:r w:rsid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«___» __________ 2016 р.</w:t>
      </w:r>
    </w:p>
    <w:p w:rsidR="00657082" w:rsidRPr="00872382" w:rsidRDefault="00657082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СТОРОНА-1: Виконавчий комітет Броварської міської ради, в особі міського голови Сапожка Ігоря Васильовича, діючого на підставі Закону України «Про місцеве самоврядування в Україні», з однієї сторони, та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СТОРОНА-2: Товариство з обмеженою відповідальністю «ПРОСПЕРІТАТІС», в особі Генерального директора </w:t>
      </w:r>
      <w:proofErr w:type="spellStart"/>
      <w:r w:rsidRPr="00872382">
        <w:rPr>
          <w:rFonts w:ascii="Times New Roman" w:hAnsi="Times New Roman" w:cs="Times New Roman"/>
          <w:sz w:val="24"/>
          <w:szCs w:val="28"/>
          <w:lang w:val="uk-UA"/>
        </w:rPr>
        <w:t>Штейнгауза</w:t>
      </w:r>
      <w:proofErr w:type="spellEnd"/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Дмитра Олександровича та Комерційного директора </w:t>
      </w:r>
      <w:proofErr w:type="spellStart"/>
      <w:r w:rsidRPr="00872382">
        <w:rPr>
          <w:rFonts w:ascii="Times New Roman" w:hAnsi="Times New Roman" w:cs="Times New Roman"/>
          <w:sz w:val="24"/>
          <w:szCs w:val="28"/>
          <w:lang w:val="uk-UA"/>
        </w:rPr>
        <w:t>Дробницької</w:t>
      </w:r>
      <w:proofErr w:type="spellEnd"/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Ірини Анатоліївни, які діють на підставі Статуту, з другої сторони, 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що разом іменуються як «СТОРОНИ», а кожен окремо «СТОРОНА», уклали цей Меморандум про співробітництво у сфері містобудівної діяльності (далі – Меморандум) про наступне: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4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Оскільки  Сторона-2 у встановленому законом порядку отримала право забудови земельних ділянок </w:t>
      </w:r>
      <w:r w:rsidRPr="00872382">
        <w:rPr>
          <w:rFonts w:ascii="Times New Roman" w:hAnsi="Times New Roman" w:cs="Times New Roman"/>
          <w:color w:val="000000"/>
          <w:spacing w:val="4"/>
          <w:sz w:val="24"/>
          <w:szCs w:val="28"/>
          <w:lang w:val="uk-UA"/>
        </w:rPr>
        <w:t>кадастровий номер 3210600000:00:057:0063 площею 53,0234 гектара та кадастровий номер 3210600000:00:057:0062 площею 26,8450 гектара, що розташовані на території другого житлового району міста Бровари в районі вулиці Богунської та вулиці Маяковського, які знаходяться в орендному користуванні у ТОВ «АФРОДІТА» та ТОВ «ЖИТЛОВО-СЕРВІСНА КОМПАНІЯ» на підставі договорів оренди земельних ділянок (з подальшими змінами та доповненнями), укладених з Броварською міською радою (далі – Земельні ділянки),</w:t>
      </w:r>
    </w:p>
    <w:p w:rsidR="00405E87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Враховуючи те, що Сторона-2 має намір здійснити комплексну поетапну забудову Земельних ділянок  багатоквартирними житловими будинками, об’єктами громадського та соціального призначення, інженерно-транспортної інфраструктури (далі – Житловий комплекс, ЖК)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>, а саме, окрім будівництва багатоквартирних житлових будинків п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роектом передбачено будівництво об’єктів громадського та соціального призначення:</w:t>
      </w:r>
    </w:p>
    <w:p w:rsidR="00405E87" w:rsidRPr="00872382" w:rsidRDefault="00881F3B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>к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омплекс 2-х загальноосвітніх шкіл на 1200 учнів</w:t>
      </w:r>
      <w:r>
        <w:rPr>
          <w:rFonts w:ascii="Times New Roman" w:hAnsi="Times New Roman" w:cs="Times New Roman"/>
          <w:sz w:val="24"/>
          <w:szCs w:val="28"/>
          <w:lang w:val="uk-UA"/>
        </w:rPr>
        <w:t xml:space="preserve"> кожна</w:t>
      </w:r>
      <w:r w:rsidR="008A5766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та стадіоном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;</w:t>
      </w:r>
    </w:p>
    <w:p w:rsidR="00405E87" w:rsidRPr="00872382" w:rsidRDefault="00405E87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5 дитячих садків загальною місткістю 720 місць;</w:t>
      </w:r>
    </w:p>
    <w:p w:rsidR="00405E87" w:rsidRPr="00872382" w:rsidRDefault="00881F3B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>п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оліклінік</w:t>
      </w:r>
      <w:r>
        <w:rPr>
          <w:rFonts w:ascii="Times New Roman" w:hAnsi="Times New Roman" w:cs="Times New Roman"/>
          <w:sz w:val="24"/>
          <w:szCs w:val="28"/>
          <w:lang w:val="uk-UA"/>
        </w:rPr>
        <w:t>и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на 480 відвідувань в зміну;</w:t>
      </w:r>
    </w:p>
    <w:p w:rsidR="00405E87" w:rsidRPr="00872382" w:rsidRDefault="00405E87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двох дошкільних центрів розвитку дитини, </w:t>
      </w:r>
    </w:p>
    <w:p w:rsidR="00405E87" w:rsidRPr="00872382" w:rsidRDefault="00405E87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центр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у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первинної медичної допомоги, 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6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аптек, 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9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магазинів кулінарії та закладів громадського харчування, 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3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відділен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ь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зв’язку, 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3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філі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й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банків, 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7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пунктів підприємств побутового обслуговування,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3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приймальн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их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пункт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>і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в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пралень</w:t>
      </w:r>
      <w:proofErr w:type="spellEnd"/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і хімчисток, </w:t>
      </w:r>
    </w:p>
    <w:p w:rsidR="00405E87" w:rsidRPr="00872382" w:rsidRDefault="008A5766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3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юридичн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их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консультаці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й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>,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</w:p>
    <w:p w:rsidR="00E635C3" w:rsidRPr="00872382" w:rsidRDefault="00405E87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офісн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их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приміщен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ь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>,</w:t>
      </w:r>
    </w:p>
    <w:p w:rsidR="00E635C3" w:rsidRPr="00872382" w:rsidRDefault="00E635C3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п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арков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ої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зон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и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 xml:space="preserve">загальною площею 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6,5 га, в </w:t>
      </w:r>
      <w:proofErr w:type="spellStart"/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т.ч</w:t>
      </w:r>
      <w:proofErr w:type="spellEnd"/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. </w:t>
      </w:r>
      <w:proofErr w:type="spellStart"/>
      <w:r w:rsidR="00881F3B">
        <w:rPr>
          <w:rFonts w:ascii="Times New Roman" w:hAnsi="Times New Roman" w:cs="Times New Roman"/>
          <w:sz w:val="24"/>
          <w:szCs w:val="28"/>
          <w:lang w:val="uk-UA"/>
        </w:rPr>
        <w:t>щтучної</w:t>
      </w:r>
      <w:proofErr w:type="spellEnd"/>
      <w:r w:rsidR="00881F3B">
        <w:rPr>
          <w:rFonts w:ascii="Times New Roman" w:hAnsi="Times New Roman" w:cs="Times New Roman"/>
          <w:sz w:val="24"/>
          <w:szCs w:val="28"/>
          <w:lang w:val="uk-UA"/>
        </w:rPr>
        <w:t xml:space="preserve"> водойми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площею</w:t>
      </w:r>
      <w:r w:rsidR="00881F3B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0,9 га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>,</w:t>
      </w:r>
    </w:p>
    <w:p w:rsidR="00405E87" w:rsidRPr="00A57A3A" w:rsidRDefault="002912AC" w:rsidP="00872382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8"/>
          <w:lang w:val="uk-UA"/>
        </w:rPr>
        <w:t>т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оргівельно</w:t>
      </w:r>
      <w:proofErr w:type="spellEnd"/>
      <w:r w:rsidR="00881F3B">
        <w:rPr>
          <w:rFonts w:ascii="Times New Roman" w:hAnsi="Times New Roman" w:cs="Times New Roman"/>
          <w:sz w:val="24"/>
          <w:szCs w:val="28"/>
          <w:lang w:val="uk-UA"/>
        </w:rPr>
        <w:t>-розважального центру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 xml:space="preserve">орієнтовною 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>загальн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 xml:space="preserve">ою 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площ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ею</w:t>
      </w:r>
      <w:r w:rsidR="00405E8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31288 м2</w:t>
      </w:r>
      <w:r w:rsidR="00A57A3A">
        <w:rPr>
          <w:rFonts w:ascii="Times New Roman" w:hAnsi="Times New Roman" w:cs="Times New Roman"/>
          <w:sz w:val="24"/>
          <w:szCs w:val="28"/>
          <w:lang w:val="uk-UA"/>
        </w:rPr>
        <w:t>,</w:t>
      </w:r>
      <w:r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</w:p>
    <w:p w:rsidR="002912AC" w:rsidRDefault="002912AC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(далі – Житловий комплекс, ЖК)</w:t>
      </w:r>
      <w:r>
        <w:rPr>
          <w:rFonts w:ascii="Times New Roman" w:hAnsi="Times New Roman" w:cs="Times New Roman"/>
          <w:sz w:val="24"/>
          <w:szCs w:val="28"/>
          <w:lang w:val="uk-UA"/>
        </w:rPr>
        <w:t>,</w:t>
      </w:r>
    </w:p>
    <w:p w:rsidR="007E7A40" w:rsidRPr="00872382" w:rsidRDefault="00E635C3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та враховуючи те, що Сторона-2 має намір здійснити 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>за власний рахунок будівництво об’єктів інженерної інфраструктури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657082" w:rsidRPr="00872382">
        <w:rPr>
          <w:rFonts w:ascii="Times New Roman" w:hAnsi="Times New Roman" w:cs="Times New Roman"/>
          <w:b/>
          <w:sz w:val="24"/>
          <w:szCs w:val="28"/>
          <w:lang w:val="uk-UA"/>
        </w:rPr>
        <w:t>поза межами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Земельних ділянок, які призначені </w:t>
      </w:r>
      <w:r w:rsidR="008A5766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для </w:t>
      </w:r>
      <w:r w:rsidR="007E7A40" w:rsidRPr="00872382">
        <w:rPr>
          <w:rFonts w:ascii="Times New Roman" w:hAnsi="Times New Roman" w:cs="Times New Roman"/>
          <w:sz w:val="24"/>
          <w:szCs w:val="28"/>
          <w:lang w:val="uk-UA"/>
        </w:rPr>
        <w:t>інженерного за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хисту території старого міста (</w:t>
      </w:r>
      <w:r w:rsidR="007E7A40" w:rsidRPr="00872382">
        <w:rPr>
          <w:rFonts w:ascii="Times New Roman" w:hAnsi="Times New Roman" w:cs="Times New Roman"/>
          <w:sz w:val="24"/>
          <w:szCs w:val="28"/>
          <w:lang w:val="uk-UA"/>
        </w:rPr>
        <w:t>площа водо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з</w:t>
      </w:r>
      <w:r w:rsidR="007E7A40" w:rsidRPr="00872382">
        <w:rPr>
          <w:rFonts w:ascii="Times New Roman" w:hAnsi="Times New Roman" w:cs="Times New Roman"/>
          <w:sz w:val="24"/>
          <w:szCs w:val="28"/>
          <w:lang w:val="uk-UA"/>
        </w:rPr>
        <w:t>бору 731 га) від підтоплення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, а саме</w:t>
      </w:r>
      <w:r w:rsidR="007E7A40" w:rsidRPr="00872382">
        <w:rPr>
          <w:rFonts w:ascii="Times New Roman" w:hAnsi="Times New Roman" w:cs="Times New Roman"/>
          <w:sz w:val="24"/>
          <w:szCs w:val="28"/>
          <w:lang w:val="uk-UA"/>
        </w:rPr>
        <w:t>:</w:t>
      </w:r>
    </w:p>
    <w:p w:rsidR="00657082" w:rsidRPr="00872382" w:rsidRDefault="00503CA0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А)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 xml:space="preserve">будівництво </w:t>
      </w:r>
      <w:r w:rsidR="008A5766" w:rsidRPr="00872382">
        <w:rPr>
          <w:rFonts w:ascii="Times New Roman" w:hAnsi="Times New Roman" w:cs="Times New Roman"/>
          <w:sz w:val="24"/>
          <w:szCs w:val="28"/>
          <w:lang w:val="uk-UA"/>
        </w:rPr>
        <w:t>транзитн</w:t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>их</w:t>
      </w:r>
      <w:r w:rsidR="008A5766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мереж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дощової і талої води 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з 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>прилеглої до Земельних ділянок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>,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частини м.</w:t>
      </w:r>
      <w:r w:rsidR="00B37BD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Бровари 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з 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>вул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>.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Восьмого з’їзду рад, Андреєва, в межах вул.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B37BD3" w:rsidRPr="00872382">
        <w:rPr>
          <w:rFonts w:ascii="Times New Roman" w:hAnsi="Times New Roman" w:cs="Times New Roman"/>
          <w:sz w:val="24"/>
          <w:szCs w:val="28"/>
          <w:lang w:val="uk-UA"/>
        </w:rPr>
        <w:t>Київська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та вул. </w:t>
      </w:r>
      <w:proofErr w:type="spellStart"/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>Старотроїцька</w:t>
      </w:r>
      <w:proofErr w:type="spellEnd"/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>, Березова, Ватутіна, Винниченка Володимира</w:t>
      </w:r>
      <w:r w:rsidR="00B37BD3" w:rsidRPr="00872382">
        <w:rPr>
          <w:rFonts w:ascii="Times New Roman" w:hAnsi="Times New Roman" w:cs="Times New Roman"/>
          <w:sz w:val="24"/>
          <w:szCs w:val="28"/>
          <w:lang w:val="uk-UA"/>
        </w:rPr>
        <w:t>,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Возз’єднання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  <w:proofErr w:type="spellStart"/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>Гальбича</w:t>
      </w:r>
      <w:proofErr w:type="spellEnd"/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Гамалія Дмитра, Герцена, Гоголя, Грушевського Михайла, Калініна, Київська, Кірова, Ковпака, </w:t>
      </w:r>
      <w:proofErr w:type="spellStart"/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>Коккінакі</w:t>
      </w:r>
      <w:proofErr w:type="spellEnd"/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>, Красна</w:t>
      </w:r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Лисенка Миколи, Лідице, Мічуріна, Кобилянської Ольги, Оболонська, Чепурного, Чехова, Чубаря, Чернишевського, Шевченка, Шалом </w:t>
      </w:r>
      <w:proofErr w:type="spellStart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>Алейхема</w:t>
      </w:r>
      <w:proofErr w:type="spellEnd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  <w:proofErr w:type="spellStart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>Щорса,Тургенєва</w:t>
      </w:r>
      <w:proofErr w:type="spellEnd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Симоненка Василя, Могили Петра, 8-го Березня, Папаніна, Петровського, Постишева, </w:t>
      </w:r>
      <w:proofErr w:type="spellStart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>Люксенбург</w:t>
      </w:r>
      <w:proofErr w:type="spellEnd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Рози, Сєдова, </w:t>
      </w:r>
      <w:proofErr w:type="spellStart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>Сємашка</w:t>
      </w:r>
      <w:proofErr w:type="spellEnd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  <w:proofErr w:type="spellStart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>Старотроїцька</w:t>
      </w:r>
      <w:proofErr w:type="spellEnd"/>
      <w:r w:rsidR="009627E7" w:rsidRPr="00872382">
        <w:rPr>
          <w:rFonts w:ascii="Times New Roman" w:hAnsi="Times New Roman" w:cs="Times New Roman"/>
          <w:sz w:val="24"/>
          <w:szCs w:val="28"/>
          <w:lang w:val="uk-UA"/>
        </w:rPr>
        <w:t>, Толстого, Фельдмана, Челюс</w:t>
      </w:r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кінців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>,</w:t>
      </w:r>
      <w:r w:rsidR="00B37BD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="00955A98" w:rsidRPr="00872382">
        <w:rPr>
          <w:rFonts w:ascii="Times New Roman" w:hAnsi="Times New Roman" w:cs="Times New Roman"/>
          <w:sz w:val="24"/>
          <w:szCs w:val="28"/>
          <w:lang w:val="uk-UA"/>
        </w:rPr>
        <w:lastRenderedPageBreak/>
        <w:t>Богунська</w:t>
      </w:r>
      <w:proofErr w:type="spellEnd"/>
      <w:r w:rsidR="00955A98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  <w:r w:rsidR="00B37BD3" w:rsidRPr="00872382">
        <w:rPr>
          <w:rFonts w:ascii="Times New Roman" w:hAnsi="Times New Roman" w:cs="Times New Roman"/>
          <w:sz w:val="24"/>
          <w:szCs w:val="28"/>
          <w:lang w:val="uk-UA"/>
        </w:rPr>
        <w:t>Маяковського, Дорошенка,</w:t>
      </w:r>
      <w:r w:rsidR="0007669F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Єдност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і</w:t>
      </w:r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  <w:proofErr w:type="spellStart"/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пров</w:t>
      </w:r>
      <w:proofErr w:type="spellEnd"/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. Суворова,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Онезький,</w:t>
      </w:r>
      <w:r w:rsidR="00881F3B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Радянський, Тупий, Пирогова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>;</w:t>
      </w:r>
    </w:p>
    <w:p w:rsidR="00270D3E" w:rsidRPr="00872382" w:rsidRDefault="00270D3E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Б)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  <w:t>будівництво очисних споруд дощової каналізації ДОС-1;</w:t>
      </w:r>
    </w:p>
    <w:p w:rsidR="00503CA0" w:rsidRPr="00872382" w:rsidRDefault="00270D3E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В)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ab/>
        <w:t xml:space="preserve">будівництво скидного колектора від ДОС-1 м. Бровари до річки </w:t>
      </w:r>
      <w:proofErr w:type="spellStart"/>
      <w:r w:rsidRPr="00872382">
        <w:rPr>
          <w:rFonts w:ascii="Times New Roman" w:hAnsi="Times New Roman" w:cs="Times New Roman"/>
          <w:sz w:val="24"/>
          <w:szCs w:val="28"/>
          <w:lang w:val="uk-UA"/>
        </w:rPr>
        <w:t>Осинка</w:t>
      </w:r>
      <w:proofErr w:type="spellEnd"/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в районі станції Ялинка за межами села Княжичі;</w:t>
      </w:r>
    </w:p>
    <w:p w:rsidR="00503CA0" w:rsidRPr="00872382" w:rsidRDefault="00270D3E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Г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)</w:t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ab/>
        <w:t xml:space="preserve">будівництво 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>д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ренажну систему відведення ґрунтових вод з прилеглої території вулиць Дорошенка, Єдності і Луценко (</w:t>
      </w:r>
      <w:proofErr w:type="spellStart"/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Богунська</w:t>
      </w:r>
      <w:proofErr w:type="spellEnd"/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)</w:t>
      </w:r>
      <w:r w:rsidR="00E42C6E" w:rsidRPr="00872382">
        <w:rPr>
          <w:rFonts w:ascii="Times New Roman" w:hAnsi="Times New Roman" w:cs="Times New Roman"/>
          <w:sz w:val="24"/>
          <w:szCs w:val="28"/>
          <w:lang w:val="uk-UA"/>
        </w:rPr>
        <w:t>, Маяковського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;</w:t>
      </w:r>
    </w:p>
    <w:p w:rsidR="00E635C3" w:rsidRPr="00872382" w:rsidRDefault="00270D3E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Д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>)</w:t>
      </w:r>
      <w:r w:rsidR="00503CA0" w:rsidRPr="00872382">
        <w:rPr>
          <w:rFonts w:ascii="Times New Roman" w:hAnsi="Times New Roman" w:cs="Times New Roman"/>
          <w:sz w:val="24"/>
          <w:szCs w:val="28"/>
          <w:lang w:val="uk-UA"/>
        </w:rPr>
        <w:tab/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>будівництво м</w:t>
      </w:r>
      <w:r w:rsidR="008A5766" w:rsidRPr="00872382">
        <w:rPr>
          <w:rFonts w:ascii="Times New Roman" w:hAnsi="Times New Roman" w:cs="Times New Roman"/>
          <w:sz w:val="24"/>
          <w:szCs w:val="28"/>
          <w:lang w:val="uk-UA"/>
        </w:rPr>
        <w:t>ережі господарсько-побутової каналізації для можливості підключення старої частини м. Бровари в районі вулиць Дорошенка, Маяковського, Єдності  в обсязі 1500 м3 на добу</w:t>
      </w:r>
      <w:r w:rsidR="00B43AB4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8A5766" w:rsidRPr="00872382">
        <w:rPr>
          <w:rFonts w:ascii="Times New Roman" w:hAnsi="Times New Roman" w:cs="Times New Roman"/>
          <w:sz w:val="24"/>
          <w:szCs w:val="28"/>
          <w:lang w:val="uk-UA"/>
        </w:rPr>
        <w:t>(1500-2000 садиб)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</w:t>
      </w:r>
    </w:p>
    <w:p w:rsidR="00657082" w:rsidRPr="00872382" w:rsidRDefault="00A57A3A" w:rsidP="00872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>а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>Сторон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>а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>-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>1</w:t>
      </w:r>
      <w:r w:rsidR="006570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має намір сприяти Стороні-2 у будівництві Житлового комплексу  на Земельних ділянках  та Об’єктів інфраструктури,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4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СТОРОНИ визначили етапи будівництва </w:t>
      </w:r>
      <w:r w:rsidR="00834A5F" w:rsidRPr="00872382">
        <w:rPr>
          <w:rFonts w:ascii="Times New Roman" w:hAnsi="Times New Roman" w:cs="Times New Roman"/>
          <w:sz w:val="24"/>
          <w:szCs w:val="28"/>
          <w:lang w:val="uk-UA"/>
        </w:rPr>
        <w:t>Об’єктів інфраструктури</w:t>
      </w:r>
      <w:r w:rsidR="00834A5F" w:rsidRPr="00872382">
        <w:rPr>
          <w:rFonts w:ascii="Times New Roman" w:hAnsi="Times New Roman" w:cs="Times New Roman"/>
          <w:color w:val="000000"/>
          <w:spacing w:val="4"/>
          <w:sz w:val="24"/>
          <w:szCs w:val="28"/>
          <w:lang w:val="uk-UA"/>
        </w:rPr>
        <w:t xml:space="preserve">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та будівництва </w:t>
      </w:r>
      <w:r w:rsidR="00834A5F" w:rsidRPr="00872382">
        <w:rPr>
          <w:rFonts w:ascii="Times New Roman" w:hAnsi="Times New Roman" w:cs="Times New Roman"/>
          <w:sz w:val="24"/>
          <w:szCs w:val="28"/>
          <w:lang w:val="uk-UA"/>
        </w:rPr>
        <w:t>Житлового комплексу, а також</w:t>
      </w:r>
      <w:r w:rsidRPr="00872382">
        <w:rPr>
          <w:rFonts w:ascii="Times New Roman" w:hAnsi="Times New Roman" w:cs="Times New Roman"/>
          <w:color w:val="000000"/>
          <w:spacing w:val="4"/>
          <w:sz w:val="24"/>
          <w:szCs w:val="28"/>
          <w:lang w:val="uk-UA"/>
        </w:rPr>
        <w:t xml:space="preserve"> основні дії (зобов’язання) Сторін щодо досягнення вказаних цілей, а саме:</w:t>
      </w:r>
    </w:p>
    <w:p w:rsidR="00657082" w:rsidRPr="00872382" w:rsidRDefault="00657082" w:rsidP="00291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2912AC">
        <w:rPr>
          <w:rFonts w:ascii="Times New Roman" w:hAnsi="Times New Roman" w:cs="Times New Roman"/>
          <w:b/>
          <w:sz w:val="24"/>
          <w:szCs w:val="28"/>
          <w:lang w:val="uk-UA"/>
        </w:rPr>
        <w:t>1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Сторона-2 за власний рахунок фінансує вартість робіт з розроблення проектної документації наступних 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Об’єктів інфраструктури ( далі –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ОІ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>)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:</w:t>
      </w:r>
    </w:p>
    <w:p w:rsidR="008A5766" w:rsidRPr="00872382" w:rsidRDefault="00B43AB4" w:rsidP="002912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1.1.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будівництво транзитних </w:t>
      </w:r>
      <w:r w:rsidR="00D148FC" w:rsidRPr="00872382">
        <w:rPr>
          <w:rFonts w:ascii="Times New Roman" w:hAnsi="Times New Roman" w:cs="Times New Roman"/>
          <w:sz w:val="24"/>
          <w:szCs w:val="24"/>
          <w:lang w:val="uk-UA"/>
        </w:rPr>
        <w:t>мереж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дощової каналізації</w:t>
      </w:r>
      <w:r w:rsidR="008A5766" w:rsidRPr="0087238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D148FC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A5766" w:rsidRPr="00872382" w:rsidRDefault="00D148FC" w:rsidP="002912AC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від вул</w:t>
      </w:r>
      <w:r w:rsidR="00B43AB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Київської 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>по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вул</w:t>
      </w:r>
      <w:r w:rsidR="00B43AB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Армії УНР (Таращанській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8A576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– вул. Луценко – ДОС-1</w:t>
      </w:r>
      <w:r w:rsidR="00B43A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8A5766" w:rsidRPr="00872382" w:rsidRDefault="008A5766" w:rsidP="002912AC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D148FC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Дорошенка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– вул.</w:t>
      </w:r>
      <w:r w:rsidR="00E42C6E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Л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>уценка – ДОС-1</w:t>
      </w:r>
      <w:r w:rsidR="00B43A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FC1736" w:rsidRPr="00872382" w:rsidRDefault="00872382" w:rsidP="002912AC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8A5766" w:rsidRPr="00872382">
        <w:rPr>
          <w:rFonts w:ascii="Times New Roman" w:hAnsi="Times New Roman" w:cs="Times New Roman"/>
          <w:sz w:val="24"/>
          <w:szCs w:val="24"/>
          <w:lang w:val="uk-UA"/>
        </w:rPr>
        <w:t>ул.</w:t>
      </w:r>
      <w:r w:rsidR="00D148FC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Маяковського, Єдності і Анатолія Луценка  (</w:t>
      </w:r>
      <w:proofErr w:type="spellStart"/>
      <w:r w:rsidR="00D148FC" w:rsidRPr="00872382">
        <w:rPr>
          <w:rFonts w:ascii="Times New Roman" w:hAnsi="Times New Roman" w:cs="Times New Roman"/>
          <w:sz w:val="24"/>
          <w:szCs w:val="24"/>
          <w:lang w:val="uk-UA"/>
        </w:rPr>
        <w:t>Богунській</w:t>
      </w:r>
      <w:proofErr w:type="spellEnd"/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8A576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ДОС-1</w:t>
      </w:r>
      <w:r w:rsidR="00B43AB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C1736" w:rsidRPr="00872382" w:rsidRDefault="00B43AB4" w:rsidP="002912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1.2. </w:t>
      </w:r>
      <w:r w:rsidR="00955A98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будівництво очисних 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>споруд</w:t>
      </w:r>
      <w:r w:rsidR="008A576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дощової каналізації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ДОС-1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C1736" w:rsidRPr="00872382" w:rsidRDefault="00B43AB4" w:rsidP="002912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1.3. </w:t>
      </w:r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будівництво скидного колектора від ДОС-1 м. Бровари до річки </w:t>
      </w:r>
      <w:proofErr w:type="spellStart"/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>Осинка</w:t>
      </w:r>
      <w:proofErr w:type="spellEnd"/>
      <w:r w:rsidR="00FC1736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в районі станції Ялинка за межами села Княжичі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57082" w:rsidRPr="00872382" w:rsidRDefault="00B43AB4" w:rsidP="002912AC">
      <w:pPr>
        <w:pStyle w:val="a3"/>
        <w:spacing w:after="0" w:line="240" w:lineRule="auto"/>
        <w:ind w:left="0"/>
        <w:jc w:val="both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1.4. </w:t>
      </w:r>
      <w:r w:rsidR="00AD68BA" w:rsidRPr="00872382">
        <w:rPr>
          <w:rFonts w:ascii="Times New Roman" w:hAnsi="Times New Roman" w:cs="Times New Roman"/>
          <w:sz w:val="24"/>
          <w:szCs w:val="24"/>
          <w:lang w:val="uk-UA"/>
        </w:rPr>
        <w:t>будівництво</w:t>
      </w:r>
      <w:r w:rsidR="00086E73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мережі господарсь</w:t>
      </w:r>
      <w:r w:rsidR="00AD68BA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ко-побутової каналізації для можливості підключення</w:t>
      </w:r>
      <w:r w:rsidR="00086E73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ст</w:t>
      </w:r>
      <w:r w:rsidR="00AD68BA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арої частини м. Бровари в районі вул</w:t>
      </w:r>
      <w:r w:rsidR="002912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  <w:r w:rsidR="00AD68BA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Дорошенка, Маяковського, Єдності</w:t>
      </w:r>
      <w:r w:rsidR="00AD68BA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086E73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 обсязі 1500</w:t>
      </w:r>
      <w:r w:rsidR="00503CA0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086E73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м3</w:t>
      </w:r>
      <w:r w:rsidR="00503CA0"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добу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:rsidR="00872382" w:rsidRPr="00872382" w:rsidRDefault="00B43AB4" w:rsidP="002912AC">
      <w:pPr>
        <w:pStyle w:val="a3"/>
        <w:spacing w:after="0" w:line="240" w:lineRule="auto"/>
        <w:ind w:left="0"/>
        <w:jc w:val="both"/>
        <w:rPr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 xml:space="preserve">1.5. будівництво </w:t>
      </w:r>
      <w:r w:rsidR="00872382" w:rsidRPr="00872382">
        <w:rPr>
          <w:rFonts w:ascii="Times New Roman" w:hAnsi="Times New Roman" w:cs="Times New Roman"/>
          <w:sz w:val="24"/>
          <w:szCs w:val="28"/>
          <w:lang w:val="uk-UA"/>
        </w:rPr>
        <w:t>дренажн</w:t>
      </w:r>
      <w:r>
        <w:rPr>
          <w:rFonts w:ascii="Times New Roman" w:hAnsi="Times New Roman" w:cs="Times New Roman"/>
          <w:sz w:val="24"/>
          <w:szCs w:val="28"/>
          <w:lang w:val="uk-UA"/>
        </w:rPr>
        <w:t xml:space="preserve">ої </w:t>
      </w:r>
      <w:r w:rsidR="008723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систем</w:t>
      </w:r>
      <w:r>
        <w:rPr>
          <w:rFonts w:ascii="Times New Roman" w:hAnsi="Times New Roman" w:cs="Times New Roman"/>
          <w:sz w:val="24"/>
          <w:szCs w:val="28"/>
          <w:lang w:val="uk-UA"/>
        </w:rPr>
        <w:t>и</w:t>
      </w:r>
      <w:r w:rsidR="008723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відведення ґрунтових вод з прилеглої території вул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>.</w:t>
      </w:r>
      <w:r w:rsidR="008723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Дорошенка, Єдності і Луценко ( </w:t>
      </w:r>
      <w:proofErr w:type="spellStart"/>
      <w:r w:rsidR="00872382" w:rsidRPr="00872382">
        <w:rPr>
          <w:rFonts w:ascii="Times New Roman" w:hAnsi="Times New Roman" w:cs="Times New Roman"/>
          <w:sz w:val="24"/>
          <w:szCs w:val="28"/>
          <w:lang w:val="uk-UA"/>
        </w:rPr>
        <w:t>Богунська</w:t>
      </w:r>
      <w:proofErr w:type="spellEnd"/>
      <w:r w:rsidR="00872382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), Маяковського.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Сторона-1 є замовником цих робіт </w:t>
      </w:r>
      <w:r w:rsidR="00F5375B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(з делегуванням частини функцій замовника Стороні-2)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та є відповідальною за виконання функцій землекористувача</w:t>
      </w:r>
      <w:r w:rsidR="00F5375B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при виконанні таких робіт, а також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здійснення тих дій та отримання тих погоджень, які не можуть бути делеговані Стороні-2. 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Вказані роботи виконуються на підставі трьохстороннього договору (між Стороною-1 як замовником, Стороною-2 як інвестором та підрядником), за яким визначається обсяг, вартість та строки виконання робіт, інші зобов’язання сторін.</w:t>
      </w:r>
    </w:p>
    <w:p w:rsidR="00657082" w:rsidRPr="002912AC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2912AC">
        <w:rPr>
          <w:rFonts w:ascii="Times New Roman" w:hAnsi="Times New Roman" w:cs="Times New Roman"/>
          <w:sz w:val="24"/>
          <w:szCs w:val="28"/>
          <w:lang w:val="uk-UA"/>
        </w:rPr>
        <w:t xml:space="preserve">Строк укладання договору  - </w:t>
      </w:r>
      <w:r w:rsidR="00811F13" w:rsidRPr="002912AC">
        <w:rPr>
          <w:rFonts w:ascii="Times New Roman" w:hAnsi="Times New Roman" w:cs="Times New Roman"/>
          <w:sz w:val="24"/>
          <w:szCs w:val="28"/>
        </w:rPr>
        <w:t xml:space="preserve">25 </w:t>
      </w:r>
      <w:r w:rsidR="00811F13" w:rsidRPr="002912AC">
        <w:rPr>
          <w:rFonts w:ascii="Times New Roman" w:hAnsi="Times New Roman" w:cs="Times New Roman"/>
          <w:sz w:val="24"/>
          <w:szCs w:val="28"/>
          <w:lang w:val="uk-UA"/>
        </w:rPr>
        <w:t>грудня</w:t>
      </w:r>
      <w:r w:rsidR="00210E97" w:rsidRPr="002912AC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2912AC">
        <w:rPr>
          <w:rFonts w:ascii="Times New Roman" w:hAnsi="Times New Roman" w:cs="Times New Roman"/>
          <w:sz w:val="24"/>
          <w:szCs w:val="28"/>
          <w:lang w:val="uk-UA"/>
        </w:rPr>
        <w:t>201</w:t>
      </w:r>
      <w:r w:rsidR="00811F13" w:rsidRPr="002912AC">
        <w:rPr>
          <w:rFonts w:ascii="Times New Roman" w:hAnsi="Times New Roman" w:cs="Times New Roman"/>
          <w:sz w:val="24"/>
          <w:szCs w:val="28"/>
          <w:lang w:val="uk-UA"/>
        </w:rPr>
        <w:t>6</w:t>
      </w:r>
      <w:r w:rsidRPr="002912AC">
        <w:rPr>
          <w:rFonts w:ascii="Times New Roman" w:hAnsi="Times New Roman" w:cs="Times New Roman"/>
          <w:sz w:val="24"/>
          <w:szCs w:val="28"/>
          <w:lang w:val="uk-UA"/>
        </w:rPr>
        <w:t xml:space="preserve"> р.</w:t>
      </w:r>
    </w:p>
    <w:p w:rsidR="002912AC" w:rsidRPr="00872382" w:rsidRDefault="00657082" w:rsidP="002912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912AC">
        <w:rPr>
          <w:rFonts w:ascii="Times New Roman" w:hAnsi="Times New Roman" w:cs="Times New Roman"/>
          <w:b/>
          <w:sz w:val="24"/>
          <w:szCs w:val="28"/>
          <w:lang w:val="uk-UA"/>
        </w:rPr>
        <w:t>2.</w:t>
      </w:r>
      <w:r w:rsidRPr="002912AC">
        <w:rPr>
          <w:rFonts w:ascii="Times New Roman" w:hAnsi="Times New Roman" w:cs="Times New Roman"/>
          <w:sz w:val="24"/>
          <w:szCs w:val="28"/>
          <w:lang w:val="uk-UA"/>
        </w:rPr>
        <w:t xml:space="preserve"> Сторона-2 за власний рахунок фінансує вартість робіт з будівництва наступних ОІ:</w:t>
      </w:r>
      <w:r w:rsidR="002912AC" w:rsidRPr="002912AC">
        <w:rPr>
          <w:rFonts w:ascii="Times New Roman" w:hAnsi="Times New Roman" w:cs="Times New Roman"/>
          <w:sz w:val="24"/>
          <w:szCs w:val="24"/>
          <w:lang w:val="uk-UA"/>
        </w:rPr>
        <w:t>2.1</w:t>
      </w:r>
      <w:r w:rsidR="002912AC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912AC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будівництво транзитних мереж дощової каналізації: </w:t>
      </w:r>
    </w:p>
    <w:p w:rsidR="002912AC" w:rsidRPr="00872382" w:rsidRDefault="002912AC" w:rsidP="002912AC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від вул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Київської по вул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Армії УНР (Таращанській) – вул. Луценко – ДОС-1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2912AC" w:rsidRPr="00872382" w:rsidRDefault="002912AC" w:rsidP="002912AC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вул. Дорошенка – вул. Луценка – ДОС-1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2912AC" w:rsidRPr="00872382" w:rsidRDefault="002912AC" w:rsidP="002912AC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вул. Маяковського, Єдності і Анатолія Луценка  (</w:t>
      </w:r>
      <w:proofErr w:type="spellStart"/>
      <w:r w:rsidRPr="00872382">
        <w:rPr>
          <w:rFonts w:ascii="Times New Roman" w:hAnsi="Times New Roman" w:cs="Times New Roman"/>
          <w:sz w:val="24"/>
          <w:szCs w:val="24"/>
          <w:lang w:val="uk-UA"/>
        </w:rPr>
        <w:t>Богунській</w:t>
      </w:r>
      <w:proofErr w:type="spellEnd"/>
      <w:r w:rsidRPr="00872382">
        <w:rPr>
          <w:rFonts w:ascii="Times New Roman" w:hAnsi="Times New Roman" w:cs="Times New Roman"/>
          <w:sz w:val="24"/>
          <w:szCs w:val="24"/>
          <w:lang w:val="uk-UA"/>
        </w:rPr>
        <w:t>) -  ДОС-1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912AC" w:rsidRPr="00872382" w:rsidRDefault="002912AC" w:rsidP="002912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2.2. 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>будівництво очисних споруд дощової каналізації ДОС-1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912AC" w:rsidRPr="00872382" w:rsidRDefault="002912AC" w:rsidP="002912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2.3. 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будівництво скидного колектора від ДОС-1 м. Бровари до річки </w:t>
      </w:r>
      <w:proofErr w:type="spellStart"/>
      <w:r w:rsidRPr="00872382">
        <w:rPr>
          <w:rFonts w:ascii="Times New Roman" w:hAnsi="Times New Roman" w:cs="Times New Roman"/>
          <w:sz w:val="24"/>
          <w:szCs w:val="24"/>
          <w:lang w:val="uk-UA"/>
        </w:rPr>
        <w:t>Осинка</w:t>
      </w:r>
      <w:proofErr w:type="spellEnd"/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в районі станції Ялинка за межами села Княжичі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912AC" w:rsidRPr="00872382" w:rsidRDefault="002912AC" w:rsidP="002912AC">
      <w:pPr>
        <w:pStyle w:val="a3"/>
        <w:spacing w:after="0" w:line="240" w:lineRule="auto"/>
        <w:ind w:left="0"/>
        <w:jc w:val="both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2.4. 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>будівництво</w:t>
      </w:r>
      <w:r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мережі господарсько-побутової каналізації для можливості підключення старої частини м. Бровари в районі вул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Дорошенка, Маяковського, Єдності</w:t>
      </w:r>
      <w:r w:rsidRPr="00872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в обсязі 1500 м3 на добу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:rsidR="002912AC" w:rsidRPr="00872382" w:rsidRDefault="002912AC" w:rsidP="002912AC">
      <w:pPr>
        <w:pStyle w:val="a3"/>
        <w:spacing w:after="0" w:line="240" w:lineRule="auto"/>
        <w:ind w:left="0"/>
        <w:jc w:val="both"/>
        <w:rPr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 xml:space="preserve">2.5. будівництво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дренажн</w:t>
      </w:r>
      <w:r>
        <w:rPr>
          <w:rFonts w:ascii="Times New Roman" w:hAnsi="Times New Roman" w:cs="Times New Roman"/>
          <w:sz w:val="24"/>
          <w:szCs w:val="28"/>
          <w:lang w:val="uk-UA"/>
        </w:rPr>
        <w:t xml:space="preserve">ої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систем</w:t>
      </w:r>
      <w:r>
        <w:rPr>
          <w:rFonts w:ascii="Times New Roman" w:hAnsi="Times New Roman" w:cs="Times New Roman"/>
          <w:sz w:val="24"/>
          <w:szCs w:val="28"/>
          <w:lang w:val="uk-UA"/>
        </w:rPr>
        <w:t>и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відведення ґрунтових вод з прилеглої території вул</w:t>
      </w:r>
      <w:r>
        <w:rPr>
          <w:rFonts w:ascii="Times New Roman" w:hAnsi="Times New Roman" w:cs="Times New Roman"/>
          <w:sz w:val="24"/>
          <w:szCs w:val="28"/>
          <w:lang w:val="uk-UA"/>
        </w:rPr>
        <w:t>.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Дорошенка, Єдності і Луценко ( </w:t>
      </w:r>
      <w:proofErr w:type="spellStart"/>
      <w:r w:rsidRPr="00872382">
        <w:rPr>
          <w:rFonts w:ascii="Times New Roman" w:hAnsi="Times New Roman" w:cs="Times New Roman"/>
          <w:sz w:val="24"/>
          <w:szCs w:val="28"/>
          <w:lang w:val="uk-UA"/>
        </w:rPr>
        <w:t>Богунська</w:t>
      </w:r>
      <w:proofErr w:type="spellEnd"/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), Маяковського.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Сторона-1 є замовником цих робіт </w:t>
      </w:r>
      <w:r w:rsidR="00F5375B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(з делегуванням частини функцій замовника Стороні-2)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та є відповідальною за виконання функцій  землекористувача</w:t>
      </w:r>
      <w:r w:rsidR="00F5375B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, а також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здійснення тих дій та отримання тих погоджень, які не можуть бути делеговані Стороні-2. 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Вказані роботи виконуються на підставі трьохстороннього договору (між Стороною-1 як замовником, Стороною-2 як інвестором та підрядником), за яким визначається обсяг, вартість та строки виконання робіт, інші зобов’язання сторін.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Строк укладання договору  - </w:t>
      </w:r>
      <w:r w:rsidR="00525A73" w:rsidRPr="00872382">
        <w:rPr>
          <w:rFonts w:ascii="Times New Roman" w:hAnsi="Times New Roman" w:cs="Times New Roman"/>
          <w:sz w:val="24"/>
          <w:szCs w:val="28"/>
          <w:lang w:val="uk-UA"/>
        </w:rPr>
        <w:t>1 квартал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2017 р.</w:t>
      </w:r>
    </w:p>
    <w:p w:rsidR="00657082" w:rsidRPr="00872382" w:rsidRDefault="00657082" w:rsidP="00291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912AC">
        <w:rPr>
          <w:rFonts w:ascii="Times New Roman" w:hAnsi="Times New Roman" w:cs="Times New Roman"/>
          <w:b/>
          <w:sz w:val="24"/>
          <w:szCs w:val="28"/>
          <w:lang w:val="uk-UA"/>
        </w:rPr>
        <w:lastRenderedPageBreak/>
        <w:t>3.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Не пізніше 1 </w:t>
      </w:r>
      <w:proofErr w:type="spellStart"/>
      <w:r w:rsidRPr="00872382">
        <w:rPr>
          <w:rFonts w:ascii="Times New Roman" w:hAnsi="Times New Roman" w:cs="Times New Roman"/>
          <w:sz w:val="24"/>
          <w:szCs w:val="28"/>
          <w:lang w:val="uk-UA"/>
        </w:rPr>
        <w:t>кв</w:t>
      </w:r>
      <w:proofErr w:type="spellEnd"/>
      <w:r w:rsidRPr="00872382">
        <w:rPr>
          <w:rFonts w:ascii="Times New Roman" w:hAnsi="Times New Roman" w:cs="Times New Roman"/>
          <w:sz w:val="24"/>
          <w:szCs w:val="28"/>
          <w:lang w:val="uk-UA"/>
        </w:rPr>
        <w:t>.</w:t>
      </w:r>
      <w:r w:rsidR="002912AC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2017 року Сторона-2 подає передбачений чинним законодавством пакет документів до </w:t>
      </w:r>
      <w:r w:rsidR="00F5375B" w:rsidRPr="00872382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>правління містобудування та архітектури Броварської міської ради для отримання МБУО на будівництво ЖК як єдиного комплексного  містобудівного об’єкту.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На підставі отриманих  МБУО, ТУ та інших вихідних даних Сторона-2 забезпечує виконання необхідного обсягу проектних робіт та у відповідності до норм чинного законодавства подає розроблену проектну документацію на експертизу</w:t>
      </w:r>
      <w:r w:rsidR="00F5375B" w:rsidRPr="0087238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та у подальшому отримує дозвіл на виконання будівельних робіт за процедурою, що визначена для об’єктів містобудування V категорії складності.</w:t>
      </w:r>
    </w:p>
    <w:p w:rsidR="00657082" w:rsidRPr="00872382" w:rsidRDefault="00657082" w:rsidP="0087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Техніко-економічні показники  ЖК (у </w:t>
      </w:r>
      <w:proofErr w:type="spellStart"/>
      <w:r w:rsidRPr="00872382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872382">
        <w:rPr>
          <w:rFonts w:ascii="Times New Roman" w:hAnsi="Times New Roman" w:cs="Times New Roman"/>
          <w:sz w:val="24"/>
          <w:szCs w:val="24"/>
          <w:lang w:val="uk-UA"/>
        </w:rPr>
        <w:t>. поверховість, щільність населення, наявність об’єктів соціального та громадського призначення) повинні відповідати генеральному плану м.</w:t>
      </w:r>
      <w:r w:rsidR="00E635C3" w:rsidRPr="008723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72382">
        <w:rPr>
          <w:rFonts w:ascii="Times New Roman" w:hAnsi="Times New Roman" w:cs="Times New Roman"/>
          <w:sz w:val="24"/>
          <w:szCs w:val="24"/>
          <w:lang w:val="uk-UA"/>
        </w:rPr>
        <w:t>Бровари, ДПТ, іншій містобудівній документації (МБУО, ТУ) та державним будівельним нормам.</w:t>
      </w:r>
    </w:p>
    <w:p w:rsidR="00657082" w:rsidRPr="00872382" w:rsidRDefault="00657082" w:rsidP="00872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Будівництво ЖК здійснюється в строки та в черговості (чергами, пусковими комплексами), визначеними проектною документацією.</w:t>
      </w:r>
    </w:p>
    <w:p w:rsidR="00657082" w:rsidRPr="00872382" w:rsidRDefault="00657082" w:rsidP="00872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4"/>
          <w:lang w:val="uk-UA"/>
        </w:rPr>
        <w:t>Здійснення заходів, передбачених у цьому пункті здійснюється паралельно з заходами (діями), які визначені у пунктах 1 та 2 цього Меморандуму.</w:t>
      </w:r>
    </w:p>
    <w:p w:rsidR="00657082" w:rsidRPr="00872382" w:rsidRDefault="00657082" w:rsidP="00291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2912AC">
        <w:rPr>
          <w:rFonts w:ascii="Times New Roman" w:hAnsi="Times New Roman" w:cs="Times New Roman"/>
          <w:b/>
          <w:sz w:val="24"/>
          <w:szCs w:val="28"/>
          <w:lang w:val="uk-UA"/>
        </w:rPr>
        <w:t>4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. Сторона-1 за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необхідності за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власною ініціативою або за ініціативою Сторони-2 ініціює процедуру внесення змін до договорів оренди земельних ділянок договору оренди земельної ділянки від 22 лютого 2006 року № 040633800066 та договору оренди земельної ділянки від 08 вересня 2006 року № 040633800366 в частині функціонального призначення об’єкту містобудування на земельних ділянках, а саме:</w:t>
      </w:r>
    </w:p>
    <w:p w:rsidR="00657082" w:rsidRPr="00872382" w:rsidRDefault="00657082" w:rsidP="0087238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викласти пункт 5.1. договорів в наступній редакції: «Земельна ділянка передається в оренду для будівництва, обслуговування та експлуатації багатоквартирних житлових будинків, об’єктів громадської забудови та об’єктів інженерно-транспортної інфраструктури – землі житлової забудови».</w:t>
      </w:r>
    </w:p>
    <w:p w:rsidR="00657082" w:rsidRPr="00872382" w:rsidRDefault="00657082" w:rsidP="0087238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викласти пункт 5.3. договорів в наступній редакції: «Цільове призначення земельної ділянки - для будівництва, обслуговування та експлуатації багатоквартирних житлових будинків, об’єктів громадської забудови та об’єктів інженерно-транспортної інфраструктури – землі житлової забудови».</w:t>
      </w:r>
    </w:p>
    <w:p w:rsidR="00657082" w:rsidRPr="00872382" w:rsidRDefault="00657082" w:rsidP="002912A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2912AC">
        <w:rPr>
          <w:rFonts w:ascii="Times New Roman" w:hAnsi="Times New Roman" w:cs="Times New Roman"/>
          <w:b/>
          <w:sz w:val="24"/>
          <w:szCs w:val="28"/>
          <w:lang w:val="uk-UA"/>
        </w:rPr>
        <w:t>5.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Сторони погодили, що сплата пайової участі у розвитку інфраструктури м.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Бровари за будівництво ЖК здійснюється Стороною-2 у порядку та у розмірі, визначеному чинним  законодавством, у тому числі може здійснюватися шляхом передачі у власність територіальної громади м.</w:t>
      </w:r>
      <w:r w:rsidR="00E635C3"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Бровари об’єктів, вказаних у пунктах 1 та 2 Меморандуму, та об’єктів соціального призначення, що входять до складу ЖК. Розмір та порядок сплати пайової участі визначається у відповідному договорі, що укладається у передбаченому чинними нормативними актами порядку.</w:t>
      </w:r>
    </w:p>
    <w:p w:rsidR="00657082" w:rsidRPr="00872382" w:rsidRDefault="00657082" w:rsidP="00291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 w:rsidRPr="002912AC">
        <w:rPr>
          <w:rFonts w:ascii="Times New Roman" w:hAnsi="Times New Roman" w:cs="Times New Roman"/>
          <w:b/>
          <w:sz w:val="24"/>
          <w:szCs w:val="28"/>
          <w:lang w:val="uk-UA"/>
        </w:rPr>
        <w:t>6.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 xml:space="preserve"> Сторона-1 забезпечує  своєчасне оформлення та надання Стороні-2 необхідних документів дозвільного та погоджувального характеру, а також містобудівної документації, необхідної для укладання правочинів та здійснення проектування, будівництва і введення в експлуатацію </w:t>
      </w:r>
      <w:r w:rsidR="00F5375B" w:rsidRPr="00872382">
        <w:rPr>
          <w:rFonts w:ascii="Times New Roman" w:hAnsi="Times New Roman" w:cs="Times New Roman"/>
          <w:sz w:val="24"/>
          <w:szCs w:val="28"/>
          <w:lang w:val="uk-UA"/>
        </w:rPr>
        <w:t>об’єктів</w:t>
      </w:r>
      <w:r w:rsidRPr="00872382">
        <w:rPr>
          <w:rFonts w:ascii="Times New Roman" w:hAnsi="Times New Roman" w:cs="Times New Roman"/>
          <w:sz w:val="24"/>
          <w:szCs w:val="28"/>
          <w:lang w:val="uk-UA"/>
        </w:rPr>
        <w:t>, вказаних у пунктах 1-3 Меморандуму.</w:t>
      </w:r>
    </w:p>
    <w:p w:rsidR="00657082" w:rsidRPr="00872382" w:rsidRDefault="00657082" w:rsidP="00872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uk-UA"/>
        </w:rPr>
      </w:pPr>
    </w:p>
    <w:p w:rsidR="00657082" w:rsidRPr="00872382" w:rsidRDefault="00657082" w:rsidP="00872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uk-UA"/>
        </w:rPr>
      </w:pPr>
    </w:p>
    <w:p w:rsidR="00657082" w:rsidRPr="00872382" w:rsidRDefault="00657082" w:rsidP="00872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r w:rsidRPr="00872382">
        <w:rPr>
          <w:rFonts w:ascii="Times New Roman" w:hAnsi="Times New Roman" w:cs="Times New Roman"/>
          <w:sz w:val="24"/>
          <w:szCs w:val="28"/>
          <w:lang w:val="uk-UA"/>
        </w:rPr>
        <w:t>ПІДПИСИ СТОРІН</w:t>
      </w:r>
    </w:p>
    <w:p w:rsidR="009F5938" w:rsidRPr="00872382" w:rsidRDefault="009F5938" w:rsidP="00872382">
      <w:pPr>
        <w:spacing w:after="0" w:line="240" w:lineRule="auto"/>
        <w:rPr>
          <w:sz w:val="20"/>
          <w:lang w:val="uk-UA"/>
        </w:rPr>
      </w:pPr>
    </w:p>
    <w:p w:rsidR="00872382" w:rsidRPr="00872382" w:rsidRDefault="00872382">
      <w:pPr>
        <w:spacing w:after="0" w:line="240" w:lineRule="auto"/>
        <w:rPr>
          <w:sz w:val="20"/>
          <w:lang w:val="uk-UA"/>
        </w:rPr>
      </w:pPr>
    </w:p>
    <w:sectPr w:rsidR="00872382" w:rsidRPr="00872382" w:rsidSect="0065708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3B10"/>
    <w:multiLevelType w:val="hybridMultilevel"/>
    <w:tmpl w:val="F98AC596"/>
    <w:lvl w:ilvl="0" w:tplc="AA0E46E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2ED4A22"/>
    <w:multiLevelType w:val="hybridMultilevel"/>
    <w:tmpl w:val="68A63F9E"/>
    <w:lvl w:ilvl="0" w:tplc="5DECBEC6">
      <w:start w:val="2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AEB5225"/>
    <w:multiLevelType w:val="hybridMultilevel"/>
    <w:tmpl w:val="D68A2748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0A4F25E">
      <w:numFmt w:val="bullet"/>
      <w:lvlText w:val="•"/>
      <w:lvlJc w:val="left"/>
      <w:pPr>
        <w:ind w:left="2493" w:hanging="705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82E2088"/>
    <w:multiLevelType w:val="hybridMultilevel"/>
    <w:tmpl w:val="7E3AE678"/>
    <w:lvl w:ilvl="0" w:tplc="081EA3D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82"/>
    <w:rsid w:val="0007669F"/>
    <w:rsid w:val="00086E73"/>
    <w:rsid w:val="001573F0"/>
    <w:rsid w:val="00210E97"/>
    <w:rsid w:val="00270D3E"/>
    <w:rsid w:val="002912AC"/>
    <w:rsid w:val="002C152B"/>
    <w:rsid w:val="00310B61"/>
    <w:rsid w:val="00405E87"/>
    <w:rsid w:val="004C3C3A"/>
    <w:rsid w:val="00503CA0"/>
    <w:rsid w:val="00525A73"/>
    <w:rsid w:val="00594F0E"/>
    <w:rsid w:val="00657082"/>
    <w:rsid w:val="00795C4A"/>
    <w:rsid w:val="007E7A40"/>
    <w:rsid w:val="00811F13"/>
    <w:rsid w:val="00812CF1"/>
    <w:rsid w:val="00834A5F"/>
    <w:rsid w:val="00872382"/>
    <w:rsid w:val="00881F3B"/>
    <w:rsid w:val="008A5766"/>
    <w:rsid w:val="008F41DE"/>
    <w:rsid w:val="00955A98"/>
    <w:rsid w:val="009627E7"/>
    <w:rsid w:val="009F5938"/>
    <w:rsid w:val="00A22C8B"/>
    <w:rsid w:val="00A57A3A"/>
    <w:rsid w:val="00AD68BA"/>
    <w:rsid w:val="00B37BD3"/>
    <w:rsid w:val="00B43AB4"/>
    <w:rsid w:val="00BD4728"/>
    <w:rsid w:val="00C03428"/>
    <w:rsid w:val="00CD3DA6"/>
    <w:rsid w:val="00CF59DD"/>
    <w:rsid w:val="00D148FC"/>
    <w:rsid w:val="00D50FAE"/>
    <w:rsid w:val="00D955CE"/>
    <w:rsid w:val="00E152B0"/>
    <w:rsid w:val="00E42B05"/>
    <w:rsid w:val="00E42C6E"/>
    <w:rsid w:val="00E635C3"/>
    <w:rsid w:val="00EA6CA2"/>
    <w:rsid w:val="00F5375B"/>
    <w:rsid w:val="00FC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6FB2E-558F-4018-A064-CC41D2E8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082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08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95C4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95C4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95C4A"/>
    <w:rPr>
      <w:sz w:val="20"/>
      <w:szCs w:val="20"/>
      <w:lang w:val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95C4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95C4A"/>
    <w:rPr>
      <w:b/>
      <w:bCs/>
      <w:sz w:val="20"/>
      <w:szCs w:val="20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95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95C4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CEE7D-76A8-4A95-8725-5C97CB883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1317</Words>
  <Characters>8732</Characters>
  <Application>Microsoft Office Word</Application>
  <DocSecurity>0</DocSecurity>
  <Lines>178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pc</cp:lastModifiedBy>
  <cp:revision>2</cp:revision>
  <cp:lastPrinted>2016-12-12T15:31:00Z</cp:lastPrinted>
  <dcterms:created xsi:type="dcterms:W3CDTF">2016-12-13T18:38:00Z</dcterms:created>
  <dcterms:modified xsi:type="dcterms:W3CDTF">2016-12-13T18:38:00Z</dcterms:modified>
</cp:coreProperties>
</file>